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4E" w:rsidRPr="00926F2E" w:rsidRDefault="00DF0D3B" w:rsidP="00DF0D3B">
      <w:pPr>
        <w:pStyle w:val="Bezmezer"/>
        <w:jc w:val="center"/>
        <w:rPr>
          <w:sz w:val="36"/>
          <w:szCs w:val="36"/>
        </w:rPr>
      </w:pPr>
      <w:r w:rsidRPr="00926F2E">
        <w:rPr>
          <w:sz w:val="36"/>
          <w:szCs w:val="36"/>
        </w:rPr>
        <w:t>18. ČÍSELNÉ SOUSTAVY</w:t>
      </w:r>
    </w:p>
    <w:p w:rsidR="00DF0D3B" w:rsidRDefault="00DF0D3B" w:rsidP="00DF0D3B">
      <w:pPr>
        <w:pStyle w:val="Bezmezer"/>
        <w:jc w:val="center"/>
        <w:rPr>
          <w:b/>
        </w:rPr>
      </w:pPr>
    </w:p>
    <w:p w:rsidR="00926F2E" w:rsidRDefault="00DF0D3B" w:rsidP="00DF0D3B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Číselná soustava</w:t>
      </w:r>
    </w:p>
    <w:p w:rsidR="00926F2E" w:rsidRDefault="00926F2E" w:rsidP="00926F2E">
      <w:pPr>
        <w:pStyle w:val="Bezmezer"/>
        <w:numPr>
          <w:ilvl w:val="1"/>
          <w:numId w:val="3"/>
        </w:numPr>
        <w:rPr>
          <w:rStyle w:val="apple-style-span"/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DF0D3B" w:rsidRPr="00926F2E">
        <w:rPr>
          <w:rStyle w:val="apple-style-span"/>
          <w:rFonts w:cs="Arial"/>
          <w:color w:val="000000"/>
          <w:sz w:val="24"/>
          <w:szCs w:val="24"/>
        </w:rPr>
        <w:t>působ reprezentace</w:t>
      </w:r>
      <w:r w:rsidR="00DF0D3B" w:rsidRPr="00926F2E">
        <w:rPr>
          <w:rStyle w:val="apple-converted-space"/>
          <w:rFonts w:cs="Arial"/>
          <w:color w:val="000000"/>
          <w:sz w:val="24"/>
          <w:szCs w:val="24"/>
        </w:rPr>
        <w:t> </w:t>
      </w:r>
      <w:r w:rsidR="00DF0D3B" w:rsidRPr="00926F2E">
        <w:rPr>
          <w:rStyle w:val="apple-style-span"/>
          <w:rFonts w:cs="Arial"/>
          <w:color w:val="000000"/>
          <w:sz w:val="24"/>
          <w:szCs w:val="24"/>
        </w:rPr>
        <w:t>čísel, podle způsobu určení hodnoty čísla z dané reprezentace rozlišujeme dva hlavní druhy číselných soustav:</w:t>
      </w:r>
    </w:p>
    <w:p w:rsidR="00926F2E" w:rsidRDefault="00926F2E" w:rsidP="00926F2E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Style w:val="apple-style-span"/>
          <w:rFonts w:cs="Arial"/>
          <w:sz w:val="24"/>
          <w:szCs w:val="24"/>
        </w:rPr>
        <w:t>P</w:t>
      </w:r>
      <w:r w:rsidR="00DF0D3B" w:rsidRPr="00926F2E">
        <w:rPr>
          <w:rFonts w:cs="Arial"/>
          <w:sz w:val="24"/>
          <w:szCs w:val="24"/>
        </w:rPr>
        <w:t>oziční</w:t>
      </w:r>
    </w:p>
    <w:p w:rsidR="00926F2E" w:rsidRDefault="00926F2E" w:rsidP="00926F2E">
      <w:pPr>
        <w:pStyle w:val="Bezmezer"/>
        <w:numPr>
          <w:ilvl w:val="3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="00DF0D3B" w:rsidRPr="00926F2E">
        <w:rPr>
          <w:rFonts w:cs="Arial"/>
          <w:sz w:val="24"/>
          <w:szCs w:val="24"/>
        </w:rPr>
        <w:t xml:space="preserve">aždá číslice je dána pozicí v sekvenci symbolů a má v čísle svou váhu, soustava je charakterizována základem </w:t>
      </w:r>
    </w:p>
    <w:p w:rsidR="00926F2E" w:rsidRDefault="00926F2E" w:rsidP="00926F2E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DF0D3B" w:rsidRPr="00926F2E">
        <w:rPr>
          <w:rFonts w:cs="Arial"/>
          <w:sz w:val="24"/>
          <w:szCs w:val="24"/>
        </w:rPr>
        <w:t>epoziční</w:t>
      </w:r>
    </w:p>
    <w:p w:rsidR="00DF0D3B" w:rsidRPr="00926F2E" w:rsidRDefault="00926F2E" w:rsidP="00926F2E">
      <w:pPr>
        <w:pStyle w:val="Bezmezer"/>
        <w:numPr>
          <w:ilvl w:val="3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="00DF0D3B" w:rsidRPr="00926F2E">
        <w:rPr>
          <w:rFonts w:cs="Arial"/>
          <w:sz w:val="24"/>
          <w:szCs w:val="24"/>
        </w:rPr>
        <w:t>odnota číslice není dána jejím umístěním v dané sekvenci číslic: například římské číslice</w:t>
      </w:r>
      <w:r w:rsidRPr="00926F2E">
        <w:rPr>
          <w:rFonts w:cs="Arial"/>
          <w:sz w:val="24"/>
          <w:szCs w:val="24"/>
        </w:rPr>
        <w:tab/>
      </w:r>
    </w:p>
    <w:p w:rsidR="00926F2E" w:rsidRDefault="00DF0D3B" w:rsidP="00DF0D3B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Číslice</w:t>
      </w:r>
    </w:p>
    <w:p w:rsidR="00926F2E" w:rsidRDefault="00926F2E" w:rsidP="00DF0D3B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Style w:val="apple-converted-space"/>
          <w:rFonts w:cs="Arial"/>
          <w:sz w:val="24"/>
          <w:szCs w:val="24"/>
        </w:rPr>
        <w:t>V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hyperlink r:id="rId7" w:tooltip="Matematika" w:history="1">
        <w:r w:rsidR="00DF0D3B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matematice</w:t>
        </w:r>
      </w:hyperlink>
      <w:r w:rsidR="00DF0D3B" w:rsidRPr="00926F2E">
        <w:rPr>
          <w:rStyle w:val="apple-converted-space"/>
          <w:rFonts w:cs="Arial"/>
          <w:sz w:val="24"/>
          <w:szCs w:val="24"/>
        </w:rPr>
        <w:t> </w:t>
      </w:r>
      <w:r w:rsidR="00DF0D3B" w:rsidRPr="00926F2E">
        <w:rPr>
          <w:rFonts w:cs="Arial"/>
          <w:sz w:val="24"/>
          <w:szCs w:val="24"/>
        </w:rPr>
        <w:t>a výpočetní technice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hyperlink r:id="rId8" w:tooltip="Symbol" w:history="1">
        <w:r w:rsidR="00DF0D3B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symbol</w:t>
        </w:r>
      </w:hyperlink>
      <w:r w:rsidR="00DF0D3B" w:rsidRPr="00926F2E">
        <w:rPr>
          <w:rStyle w:val="apple-converted-space"/>
          <w:rFonts w:cs="Arial"/>
          <w:sz w:val="24"/>
          <w:szCs w:val="24"/>
        </w:rPr>
        <w:t> </w:t>
      </w:r>
      <w:r w:rsidR="00DF0D3B" w:rsidRPr="00926F2E">
        <w:rPr>
          <w:rFonts w:cs="Arial"/>
          <w:sz w:val="24"/>
          <w:szCs w:val="24"/>
        </w:rPr>
        <w:t>(např. 4), používaný k zapisování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hyperlink r:id="rId9" w:tooltip="Číslo" w:history="1">
        <w:r w:rsidR="00DF0D3B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čísel</w:t>
        </w:r>
      </w:hyperlink>
      <w:r w:rsidR="00DF0D3B" w:rsidRPr="00926F2E">
        <w:rPr>
          <w:rStyle w:val="apple-converted-space"/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(kombinaci číslic) např. 477 k </w:t>
      </w:r>
      <w:r w:rsidR="00DF0D3B" w:rsidRPr="00926F2E">
        <w:rPr>
          <w:rFonts w:cs="Arial"/>
          <w:sz w:val="24"/>
          <w:szCs w:val="24"/>
        </w:rPr>
        <w:t>reprezentaci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hyperlink r:id="rId10" w:tooltip="Celé číslo" w:history="1">
        <w:r w:rsidR="00DF0D3B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celých</w:t>
        </w:r>
      </w:hyperlink>
      <w:r w:rsidR="00DF0D3B" w:rsidRPr="00926F2E">
        <w:rPr>
          <w:rStyle w:val="apple-converted-space"/>
          <w:rFonts w:cs="Arial"/>
          <w:sz w:val="24"/>
          <w:szCs w:val="24"/>
        </w:rPr>
        <w:t> </w:t>
      </w:r>
      <w:r w:rsidR="00DF0D3B" w:rsidRPr="00926F2E">
        <w:rPr>
          <w:rFonts w:cs="Arial"/>
          <w:sz w:val="24"/>
          <w:szCs w:val="24"/>
        </w:rPr>
        <w:t>nebo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hyperlink r:id="rId11" w:tooltip="Reálné číslo" w:history="1">
        <w:r w:rsidR="00DF0D3B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reálných čísel</w:t>
        </w:r>
      </w:hyperlink>
    </w:p>
    <w:p w:rsidR="00DF0D3B" w:rsidRPr="00926F2E" w:rsidRDefault="00926F2E" w:rsidP="00DF0D3B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DF0D3B" w:rsidRPr="00926F2E">
        <w:rPr>
          <w:rFonts w:cs="Arial"/>
          <w:sz w:val="24"/>
          <w:szCs w:val="24"/>
        </w:rPr>
        <w:t xml:space="preserve"> laickém použití se namísto výrazu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r w:rsidR="00DF0D3B" w:rsidRPr="00926F2E">
        <w:rPr>
          <w:rFonts w:cs="Arial"/>
          <w:sz w:val="24"/>
          <w:szCs w:val="24"/>
        </w:rPr>
        <w:t>číslice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r w:rsidR="00DF0D3B" w:rsidRPr="00926F2E">
        <w:rPr>
          <w:rFonts w:cs="Arial"/>
          <w:sz w:val="24"/>
          <w:szCs w:val="24"/>
        </w:rPr>
        <w:t>často mylně používá výraz</w:t>
      </w:r>
      <w:r w:rsidR="00DF0D3B" w:rsidRPr="00926F2E">
        <w:rPr>
          <w:rStyle w:val="apple-converted-space"/>
          <w:rFonts w:cs="Arial"/>
          <w:sz w:val="24"/>
          <w:szCs w:val="24"/>
        </w:rPr>
        <w:t> </w:t>
      </w:r>
      <w:hyperlink r:id="rId12" w:tooltip="Číslo" w:history="1">
        <w:r w:rsidR="00DF0D3B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číslo</w:t>
        </w:r>
      </w:hyperlink>
    </w:p>
    <w:p w:rsidR="00926F2E" w:rsidRDefault="00DF0D3B" w:rsidP="00DF0D3B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Číslo</w:t>
      </w:r>
    </w:p>
    <w:p w:rsidR="00DF0D3B" w:rsidRPr="00926F2E" w:rsidRDefault="00926F2E" w:rsidP="00DF0D3B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F0D3B" w:rsidRPr="00926F2E">
        <w:rPr>
          <w:rFonts w:cs="Arial"/>
          <w:sz w:val="24"/>
          <w:szCs w:val="24"/>
        </w:rPr>
        <w:t>bstraktní </w:t>
      </w:r>
      <w:hyperlink r:id="rId13" w:history="1">
        <w:r w:rsidR="00DF0D3B" w:rsidRPr="00926F2E">
          <w:rPr>
            <w:rFonts w:cs="Arial"/>
            <w:sz w:val="24"/>
            <w:szCs w:val="24"/>
          </w:rPr>
          <w:t>entita</w:t>
        </w:r>
      </w:hyperlink>
      <w:r w:rsidR="00DF0D3B" w:rsidRPr="00926F2E">
        <w:rPr>
          <w:rFonts w:cs="Arial"/>
          <w:sz w:val="24"/>
          <w:szCs w:val="24"/>
        </w:rPr>
        <w:t> užívaná pro vyjádření množství nebo pořadí, čísla se zapisují pomocí </w:t>
      </w:r>
      <w:hyperlink r:id="rId14" w:tooltip="Číslice" w:history="1">
        <w:r w:rsidR="00DF0D3B" w:rsidRPr="00926F2E">
          <w:rPr>
            <w:rFonts w:cs="Arial"/>
            <w:sz w:val="24"/>
            <w:szCs w:val="24"/>
          </w:rPr>
          <w:t>číslic</w:t>
        </w:r>
      </w:hyperlink>
      <w:r w:rsidR="00DF0D3B" w:rsidRPr="00926F2E">
        <w:rPr>
          <w:rFonts w:cs="Arial"/>
          <w:sz w:val="24"/>
          <w:szCs w:val="24"/>
        </w:rPr>
        <w:t>, a to v různých </w:t>
      </w:r>
      <w:hyperlink r:id="rId15" w:tooltip="Číselná soustava" w:history="1">
        <w:r w:rsidR="00DF0D3B" w:rsidRPr="00926F2E">
          <w:rPr>
            <w:rFonts w:cs="Arial"/>
            <w:sz w:val="24"/>
            <w:szCs w:val="24"/>
          </w:rPr>
          <w:t>číselných soustavách</w:t>
        </w:r>
      </w:hyperlink>
      <w:r w:rsidR="00DF0D3B" w:rsidRPr="00926F2E">
        <w:rPr>
          <w:rFonts w:cs="Arial"/>
          <w:sz w:val="24"/>
          <w:szCs w:val="24"/>
        </w:rPr>
        <w:t>, a pomocných znaků, zejména </w:t>
      </w:r>
      <w:hyperlink r:id="rId16" w:tooltip="Desetinná čárka" w:history="1">
        <w:r w:rsidR="00DF0D3B" w:rsidRPr="00926F2E">
          <w:rPr>
            <w:rFonts w:cs="Arial"/>
            <w:sz w:val="24"/>
            <w:szCs w:val="24"/>
          </w:rPr>
          <w:t>desetinné čárky</w:t>
        </w:r>
      </w:hyperlink>
      <w:r w:rsidR="00DF0D3B" w:rsidRPr="00926F2E">
        <w:rPr>
          <w:rFonts w:cs="Arial"/>
          <w:sz w:val="24"/>
          <w:szCs w:val="24"/>
        </w:rPr>
        <w:t xml:space="preserve"> a </w:t>
      </w:r>
      <w:hyperlink r:id="rId17" w:tooltip="Znaménka plus a minus" w:history="1">
        <w:r w:rsidR="00DF0D3B" w:rsidRPr="00926F2E">
          <w:rPr>
            <w:rFonts w:cs="Arial"/>
            <w:sz w:val="24"/>
            <w:szCs w:val="24"/>
          </w:rPr>
          <w:t>znamének plus a mínus</w:t>
        </w:r>
      </w:hyperlink>
      <w:r w:rsidR="00DF0D3B" w:rsidRPr="00926F2E">
        <w:rPr>
          <w:rFonts w:cs="Arial"/>
          <w:sz w:val="24"/>
          <w:szCs w:val="24"/>
        </w:rPr>
        <w:t>, číslice rozdělujeme podle znázornění na </w:t>
      </w:r>
      <w:hyperlink r:id="rId18" w:history="1">
        <w:r w:rsidR="00DF0D3B" w:rsidRPr="00926F2E">
          <w:rPr>
            <w:rFonts w:cs="Arial"/>
            <w:sz w:val="24"/>
            <w:szCs w:val="24"/>
          </w:rPr>
          <w:t>arabské číslice</w:t>
        </w:r>
      </w:hyperlink>
      <w:r w:rsidR="00DF0D3B" w:rsidRPr="00926F2E">
        <w:rPr>
          <w:rFonts w:cs="Arial"/>
          <w:sz w:val="24"/>
          <w:szCs w:val="24"/>
        </w:rPr>
        <w:t>, které se dnes nejčastěji používají, a na </w:t>
      </w:r>
      <w:hyperlink r:id="rId19" w:tooltip="Římské číslice" w:history="1">
        <w:r w:rsidR="00DF0D3B" w:rsidRPr="00926F2E">
          <w:rPr>
            <w:rFonts w:cs="Arial"/>
            <w:sz w:val="24"/>
            <w:szCs w:val="24"/>
          </w:rPr>
          <w:t>římské číslice</w:t>
        </w:r>
      </w:hyperlink>
      <w:r w:rsidR="00DF0D3B" w:rsidRPr="00926F2E">
        <w:rPr>
          <w:rFonts w:cs="Arial"/>
          <w:sz w:val="24"/>
          <w:szCs w:val="24"/>
        </w:rPr>
        <w:t>.</w:t>
      </w:r>
    </w:p>
    <w:p w:rsidR="00926F2E" w:rsidRDefault="0027461F" w:rsidP="00DF0D3B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Ř</w:t>
      </w:r>
      <w:r w:rsidR="00DF0D3B" w:rsidRPr="00926F2E">
        <w:rPr>
          <w:rFonts w:cs="Arial"/>
          <w:sz w:val="24"/>
          <w:szCs w:val="24"/>
        </w:rPr>
        <w:t>ímské číslo</w:t>
      </w:r>
    </w:p>
    <w:p w:rsidR="00DF0D3B" w:rsidRPr="00926F2E" w:rsidRDefault="00926F2E" w:rsidP="00926F2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DF0D3B" w:rsidRPr="00926F2E">
        <w:rPr>
          <w:rFonts w:cs="Arial"/>
          <w:sz w:val="24"/>
          <w:szCs w:val="24"/>
        </w:rPr>
        <w:t>působ zápisu </w:t>
      </w:r>
      <w:hyperlink r:id="rId20" w:tooltip="Číslo" w:history="1">
        <w:r w:rsidR="00DF0D3B" w:rsidRPr="00926F2E">
          <w:rPr>
            <w:rFonts w:cs="Arial"/>
            <w:sz w:val="24"/>
            <w:szCs w:val="24"/>
          </w:rPr>
          <w:t>čísel</w:t>
        </w:r>
      </w:hyperlink>
      <w:r w:rsidR="00DF0D3B" w:rsidRPr="00926F2E">
        <w:rPr>
          <w:rFonts w:cs="Arial"/>
          <w:sz w:val="24"/>
          <w:szCs w:val="24"/>
        </w:rPr>
        <w:t> pomocí </w:t>
      </w:r>
      <w:hyperlink r:id="rId21" w:tooltip="Písmeno" w:history="1">
        <w:r w:rsidR="00DF0D3B" w:rsidRPr="00926F2E">
          <w:rPr>
            <w:rFonts w:cs="Arial"/>
            <w:sz w:val="24"/>
            <w:szCs w:val="24"/>
          </w:rPr>
          <w:t>písmen</w:t>
        </w:r>
      </w:hyperlink>
      <w:r w:rsidR="00DF0D3B" w:rsidRPr="00926F2E">
        <w:rPr>
          <w:rFonts w:cs="Arial"/>
          <w:sz w:val="24"/>
          <w:szCs w:val="24"/>
        </w:rPr>
        <w:t> abecedy, dnes se tento způsob zápisu čísel používá jen výjimečně</w:t>
      </w:r>
    </w:p>
    <w:p w:rsidR="0027461F" w:rsidRPr="00926F2E" w:rsidRDefault="0027461F" w:rsidP="00DF0D3B">
      <w:pPr>
        <w:pStyle w:val="Bezmezer"/>
        <w:rPr>
          <w:rFonts w:cs="Arial"/>
          <w:sz w:val="24"/>
          <w:szCs w:val="24"/>
        </w:rPr>
      </w:pPr>
    </w:p>
    <w:p w:rsidR="00DF0D3B" w:rsidRPr="00926F2E" w:rsidRDefault="00DF0D3B" w:rsidP="0027461F">
      <w:pPr>
        <w:pStyle w:val="Bezmezer"/>
        <w:rPr>
          <w:rFonts w:eastAsia="Times New Roman" w:cs="Arial"/>
          <w:sz w:val="24"/>
          <w:szCs w:val="24"/>
        </w:rPr>
      </w:pPr>
      <w:r w:rsidRPr="00926F2E">
        <w:rPr>
          <w:rFonts w:eastAsia="Times New Roman" w:cs="Arial"/>
          <w:sz w:val="24"/>
          <w:szCs w:val="24"/>
        </w:rPr>
        <w:t xml:space="preserve">I = 1 </w:t>
      </w:r>
      <w:r w:rsidR="0027461F" w:rsidRPr="00926F2E">
        <w:rPr>
          <w:rFonts w:eastAsia="Times New Roman" w:cs="Arial"/>
          <w:sz w:val="24"/>
          <w:szCs w:val="24"/>
        </w:rPr>
        <w:t xml:space="preserve">  </w:t>
      </w:r>
      <w:r w:rsidRPr="00926F2E">
        <w:rPr>
          <w:rFonts w:eastAsia="Times New Roman" w:cs="Arial"/>
          <w:sz w:val="24"/>
          <w:szCs w:val="24"/>
        </w:rPr>
        <w:t xml:space="preserve">V = 5 </w:t>
      </w:r>
      <w:r w:rsidR="0027461F" w:rsidRPr="00926F2E">
        <w:rPr>
          <w:rFonts w:eastAsia="Times New Roman" w:cs="Arial"/>
          <w:sz w:val="24"/>
          <w:szCs w:val="24"/>
        </w:rPr>
        <w:t xml:space="preserve">   </w:t>
      </w:r>
      <w:r w:rsidRPr="00926F2E">
        <w:rPr>
          <w:rFonts w:eastAsia="Times New Roman" w:cs="Arial"/>
          <w:sz w:val="24"/>
          <w:szCs w:val="24"/>
        </w:rPr>
        <w:t xml:space="preserve">X = 10 </w:t>
      </w:r>
      <w:r w:rsidR="0027461F" w:rsidRPr="00926F2E">
        <w:rPr>
          <w:rFonts w:eastAsia="Times New Roman" w:cs="Arial"/>
          <w:sz w:val="24"/>
          <w:szCs w:val="24"/>
        </w:rPr>
        <w:t xml:space="preserve">   </w:t>
      </w:r>
      <w:r w:rsidRPr="00926F2E">
        <w:rPr>
          <w:rFonts w:eastAsia="Times New Roman" w:cs="Arial"/>
          <w:sz w:val="24"/>
          <w:szCs w:val="24"/>
        </w:rPr>
        <w:t xml:space="preserve">L = 50 </w:t>
      </w:r>
      <w:r w:rsidR="0027461F" w:rsidRPr="00926F2E">
        <w:rPr>
          <w:rFonts w:eastAsia="Times New Roman" w:cs="Arial"/>
          <w:sz w:val="24"/>
          <w:szCs w:val="24"/>
        </w:rPr>
        <w:t xml:space="preserve">   </w:t>
      </w:r>
      <w:r w:rsidRPr="00926F2E">
        <w:rPr>
          <w:rFonts w:eastAsia="Times New Roman" w:cs="Arial"/>
          <w:sz w:val="24"/>
          <w:szCs w:val="24"/>
        </w:rPr>
        <w:t xml:space="preserve">C = 100 </w:t>
      </w:r>
      <w:r w:rsidR="0027461F" w:rsidRPr="00926F2E">
        <w:rPr>
          <w:rFonts w:eastAsia="Times New Roman" w:cs="Arial"/>
          <w:sz w:val="24"/>
          <w:szCs w:val="24"/>
        </w:rPr>
        <w:t xml:space="preserve">   </w:t>
      </w:r>
      <w:r w:rsidRPr="00926F2E">
        <w:rPr>
          <w:rFonts w:eastAsia="Times New Roman" w:cs="Arial"/>
          <w:sz w:val="24"/>
          <w:szCs w:val="24"/>
        </w:rPr>
        <w:t xml:space="preserve">D = </w:t>
      </w:r>
      <w:proofErr w:type="gramStart"/>
      <w:r w:rsidRPr="00926F2E">
        <w:rPr>
          <w:rFonts w:eastAsia="Times New Roman" w:cs="Arial"/>
          <w:sz w:val="24"/>
          <w:szCs w:val="24"/>
        </w:rPr>
        <w:t>500</w:t>
      </w:r>
      <w:r w:rsidR="0027461F" w:rsidRPr="00926F2E">
        <w:rPr>
          <w:rFonts w:eastAsia="Times New Roman" w:cs="Arial"/>
          <w:sz w:val="24"/>
          <w:szCs w:val="24"/>
        </w:rPr>
        <w:t xml:space="preserve">   </w:t>
      </w:r>
      <w:r w:rsidRPr="00926F2E">
        <w:rPr>
          <w:rFonts w:eastAsia="Times New Roman" w:cs="Arial"/>
          <w:sz w:val="24"/>
          <w:szCs w:val="24"/>
        </w:rPr>
        <w:t xml:space="preserve"> M = 1000</w:t>
      </w:r>
      <w:proofErr w:type="gramEnd"/>
    </w:p>
    <w:p w:rsidR="00DF0D3B" w:rsidRPr="00926F2E" w:rsidRDefault="00DF0D3B" w:rsidP="00DF0D3B">
      <w:pPr>
        <w:pStyle w:val="Bezmezer"/>
        <w:rPr>
          <w:rFonts w:cs="Arial"/>
          <w:sz w:val="24"/>
          <w:szCs w:val="24"/>
        </w:rPr>
      </w:pPr>
    </w:p>
    <w:p w:rsidR="00926F2E" w:rsidRDefault="0027461F" w:rsidP="00926F2E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proofErr w:type="gramStart"/>
      <w:r w:rsidRPr="00926F2E">
        <w:rPr>
          <w:rFonts w:cs="Arial"/>
          <w:sz w:val="24"/>
          <w:szCs w:val="24"/>
        </w:rPr>
        <w:t>Čísla v poziční</w:t>
      </w:r>
      <w:proofErr w:type="gramEnd"/>
      <w:r w:rsidRPr="00926F2E">
        <w:rPr>
          <w:rFonts w:cs="Arial"/>
          <w:sz w:val="24"/>
          <w:szCs w:val="24"/>
        </w:rPr>
        <w:t xml:space="preserve"> číselné </w:t>
      </w:r>
      <w:proofErr w:type="gramStart"/>
      <w:r w:rsidRPr="00926F2E">
        <w:rPr>
          <w:rFonts w:cs="Arial"/>
          <w:sz w:val="24"/>
          <w:szCs w:val="24"/>
        </w:rPr>
        <w:t>soustav</w:t>
      </w:r>
      <w:proofErr w:type="gramEnd"/>
    </w:p>
    <w:p w:rsidR="0027461F" w:rsidRPr="00926F2E" w:rsidRDefault="00926F2E" w:rsidP="00926F2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27461F" w:rsidRPr="00926F2E">
        <w:rPr>
          <w:rFonts w:cs="Arial"/>
          <w:sz w:val="24"/>
          <w:szCs w:val="24"/>
        </w:rPr>
        <w:t xml:space="preserve"> běžně používaných číselných soustavách se jednotlivé číslice zapisují za sebe, nijak se neoddělují, desetinná čárka odlišuje pouze celou a zlomkovou část čísla, někdy se pro přehlednost oddělují také významnější řády: tisíce, milióny, apod. Číslo N v soustavě o </w:t>
      </w:r>
      <w:proofErr w:type="gramStart"/>
      <w:r w:rsidR="0027461F" w:rsidRPr="00926F2E">
        <w:rPr>
          <w:rFonts w:cs="Arial"/>
          <w:sz w:val="24"/>
          <w:szCs w:val="24"/>
        </w:rPr>
        <w:t>základu z se</w:t>
      </w:r>
      <w:proofErr w:type="gramEnd"/>
      <w:r w:rsidR="0027461F" w:rsidRPr="00926F2E">
        <w:rPr>
          <w:rFonts w:cs="Arial"/>
          <w:sz w:val="24"/>
          <w:szCs w:val="24"/>
        </w:rPr>
        <w:t xml:space="preserve"> tak zapisuje</w:t>
      </w:r>
    </w:p>
    <w:p w:rsidR="0027461F" w:rsidRPr="00926F2E" w:rsidRDefault="0027461F" w:rsidP="00DF0D3B">
      <w:pPr>
        <w:pStyle w:val="Bezmezer"/>
        <w:rPr>
          <w:rFonts w:cs="Arial"/>
          <w:sz w:val="24"/>
          <w:szCs w:val="24"/>
        </w:rPr>
      </w:pPr>
    </w:p>
    <w:p w:rsidR="0027461F" w:rsidRPr="00926F2E" w:rsidRDefault="0027461F" w:rsidP="0027461F">
      <w:pPr>
        <w:pStyle w:val="Bezmezer"/>
        <w:rPr>
          <w:rFonts w:cs="Arial"/>
          <w:sz w:val="24"/>
          <w:szCs w:val="24"/>
        </w:rPr>
      </w:pPr>
      <w:r w:rsidRPr="00926F2E">
        <w:rPr>
          <w:rFonts w:ascii="Cambria Math" w:hAnsi="Cambria Math" w:cs="Arial"/>
          <w:sz w:val="24"/>
          <w:szCs w:val="24"/>
        </w:rPr>
        <w:t>𝑁</w:t>
      </w:r>
      <w:r w:rsidRPr="00926F2E">
        <w:rPr>
          <w:rFonts w:cs="Arial"/>
          <w:sz w:val="24"/>
          <w:szCs w:val="24"/>
        </w:rPr>
        <w:t>=</w:t>
      </w:r>
      <m:oMath>
        <m:sSub>
          <m:sSubPr>
            <m:ctrlPr>
              <w:rPr>
                <w:rFonts w:asci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1</m:t>
            </m:r>
          </m:sup>
        </m:sSup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3</m:t>
            </m:r>
          </m:sub>
        </m:sSub>
        <m:sSup>
          <m:sSupPr>
            <m:ctrlPr>
              <w:rPr>
                <w:rFonts w:asci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+ </m:t>
        </m:r>
        <m:r>
          <m:rPr>
            <m:sty m:val="p"/>
          </m:rPr>
          <w:rPr>
            <w:rFonts w:ascii="Cambria Math" w:cs="Arial"/>
            <w:sz w:val="24"/>
            <w:szCs w:val="24"/>
          </w:rPr>
          <m:t>…</m:t>
        </m:r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cs="Arial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cs="Arial"/>
            <w:sz w:val="24"/>
            <w:szCs w:val="24"/>
          </w:rPr>
          <m:t xml:space="preserve"> </m:t>
        </m:r>
      </m:oMath>
      <w:r w:rsidRPr="00926F2E">
        <w:rPr>
          <w:rFonts w:cs="Arial"/>
          <w:sz w:val="24"/>
          <w:szCs w:val="24"/>
        </w:rPr>
        <w:t xml:space="preserve"> , kde r je základ</w:t>
      </w:r>
    </w:p>
    <w:p w:rsidR="0027461F" w:rsidRPr="00926F2E" w:rsidRDefault="0027461F" w:rsidP="0027461F">
      <w:pPr>
        <w:pStyle w:val="Bezmezer"/>
        <w:rPr>
          <w:rFonts w:cs="Arial"/>
          <w:sz w:val="24"/>
          <w:szCs w:val="24"/>
        </w:rPr>
      </w:pPr>
    </w:p>
    <w:p w:rsidR="00926F2E" w:rsidRDefault="0027461F" w:rsidP="00926F2E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Poziční číselné soustavy</w:t>
      </w:r>
    </w:p>
    <w:p w:rsidR="00926F2E" w:rsidRDefault="00926F2E" w:rsidP="0027461F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27461F" w:rsidRPr="00926F2E">
        <w:rPr>
          <w:rFonts w:cs="Arial"/>
          <w:sz w:val="24"/>
          <w:szCs w:val="24"/>
        </w:rPr>
        <w:t>vojková soustava (binární soustava)</w:t>
      </w:r>
      <w:r>
        <w:rPr>
          <w:rFonts w:cs="Arial"/>
          <w:sz w:val="24"/>
          <w:szCs w:val="24"/>
        </w:rPr>
        <w:t>,</w:t>
      </w:r>
      <w:r w:rsidR="0027461F" w:rsidRPr="00926F2E">
        <w:rPr>
          <w:rFonts w:cs="Arial"/>
          <w:sz w:val="24"/>
          <w:szCs w:val="24"/>
        </w:rPr>
        <w:t xml:space="preserve"> </w:t>
      </w:r>
      <w:proofErr w:type="gramStart"/>
      <w:r w:rsidR="0027461F" w:rsidRPr="00926F2E">
        <w:rPr>
          <w:rFonts w:cs="Arial"/>
          <w:sz w:val="24"/>
          <w:szCs w:val="24"/>
        </w:rPr>
        <w:t>je</w:t>
      </w:r>
      <w:proofErr w:type="gramEnd"/>
      <w:r w:rsidR="0027461F" w:rsidRPr="00926F2E">
        <w:rPr>
          <w:rFonts w:cs="Arial"/>
          <w:sz w:val="24"/>
          <w:szCs w:val="24"/>
        </w:rPr>
        <w:t> </w:t>
      </w:r>
      <w:hyperlink r:id="rId22" w:tooltip="Číselná soustava" w:history="1">
        <w:r w:rsidR="0027461F" w:rsidRPr="00926F2E">
          <w:rPr>
            <w:rFonts w:cs="Arial"/>
            <w:sz w:val="24"/>
            <w:szCs w:val="24"/>
          </w:rPr>
          <w:t>číselná soustava</w:t>
        </w:r>
      </w:hyperlink>
      <w:r w:rsidR="0027461F" w:rsidRPr="00926F2E">
        <w:rPr>
          <w:rFonts w:cs="Arial"/>
          <w:sz w:val="24"/>
          <w:szCs w:val="24"/>
        </w:rPr>
        <w:t xml:space="preserve"> která používá pouze dva symboly </w:t>
      </w:r>
      <w:r w:rsidR="00E72CFE" w:rsidRPr="00926F2E">
        <w:rPr>
          <w:rFonts w:cs="Arial"/>
          <w:sz w:val="24"/>
          <w:szCs w:val="24"/>
        </w:rPr>
        <w:t xml:space="preserve"> 0 a 1</w:t>
      </w:r>
    </w:p>
    <w:p w:rsidR="00926F2E" w:rsidRDefault="00926F2E" w:rsidP="00926F2E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27461F" w:rsidRPr="00926F2E">
        <w:rPr>
          <w:rFonts w:cs="Arial"/>
          <w:sz w:val="24"/>
          <w:szCs w:val="24"/>
        </w:rPr>
        <w:t>vojková soustava je </w:t>
      </w:r>
      <w:hyperlink r:id="rId23" w:tooltip="Poziční číselná soustava" w:history="1">
        <w:r w:rsidR="0027461F" w:rsidRPr="00926F2E">
          <w:rPr>
            <w:rFonts w:cs="Arial"/>
            <w:sz w:val="24"/>
            <w:szCs w:val="24"/>
          </w:rPr>
          <w:t>poziční číselná soustava</w:t>
        </w:r>
      </w:hyperlink>
      <w:r w:rsidR="0027461F" w:rsidRPr="00926F2E">
        <w:rPr>
          <w:rFonts w:cs="Arial"/>
          <w:sz w:val="24"/>
          <w:szCs w:val="24"/>
        </w:rPr>
        <w:t> </w:t>
      </w:r>
      <w:hyperlink r:id="rId24" w:tooltip="Mocnina" w:history="1">
        <w:r w:rsidR="0027461F" w:rsidRPr="00926F2E">
          <w:rPr>
            <w:rFonts w:cs="Arial"/>
            <w:sz w:val="24"/>
            <w:szCs w:val="24"/>
          </w:rPr>
          <w:t>mocnin</w:t>
        </w:r>
      </w:hyperlink>
      <w:r w:rsidR="0027461F" w:rsidRPr="00926F2E">
        <w:rPr>
          <w:rFonts w:cs="Arial"/>
          <w:sz w:val="24"/>
          <w:szCs w:val="24"/>
        </w:rPr>
        <w:t> čísla </w:t>
      </w:r>
      <w:hyperlink r:id="rId25" w:tooltip="2 (číslo)" w:history="1">
        <w:r w:rsidR="0027461F" w:rsidRPr="00926F2E">
          <w:rPr>
            <w:rFonts w:cs="Arial"/>
            <w:sz w:val="24"/>
            <w:szCs w:val="24"/>
          </w:rPr>
          <w:t>2</w:t>
        </w:r>
      </w:hyperlink>
      <w:r w:rsidR="00E72CFE" w:rsidRPr="00926F2E">
        <w:rPr>
          <w:rFonts w:cs="Arial"/>
          <w:sz w:val="24"/>
          <w:szCs w:val="24"/>
        </w:rPr>
        <w:t>, p</w:t>
      </w:r>
      <w:r w:rsidR="0027461F" w:rsidRPr="00926F2E">
        <w:rPr>
          <w:rFonts w:cs="Arial"/>
          <w:sz w:val="24"/>
          <w:szCs w:val="24"/>
        </w:rPr>
        <w:t>oužívá se ve všech moderních </w:t>
      </w:r>
      <w:hyperlink r:id="rId26" w:tooltip="Digitální" w:history="1">
        <w:r w:rsidR="0027461F" w:rsidRPr="00926F2E">
          <w:rPr>
            <w:rFonts w:cs="Arial"/>
            <w:sz w:val="24"/>
            <w:szCs w:val="24"/>
          </w:rPr>
          <w:t>digitálních</w:t>
        </w:r>
      </w:hyperlink>
      <w:r w:rsidR="0027461F" w:rsidRPr="00926F2E">
        <w:rPr>
          <w:rFonts w:cs="Arial"/>
          <w:sz w:val="24"/>
          <w:szCs w:val="24"/>
        </w:rPr>
        <w:t> </w:t>
      </w:r>
      <w:hyperlink r:id="rId27" w:tooltip="Počítač" w:history="1">
        <w:r w:rsidR="0027461F" w:rsidRPr="00926F2E">
          <w:rPr>
            <w:rFonts w:cs="Arial"/>
            <w:sz w:val="24"/>
            <w:szCs w:val="24"/>
          </w:rPr>
          <w:t>počítačích</w:t>
        </w:r>
      </w:hyperlink>
      <w:r w:rsidR="0027461F" w:rsidRPr="00926F2E">
        <w:rPr>
          <w:rFonts w:cs="Arial"/>
          <w:sz w:val="24"/>
          <w:szCs w:val="24"/>
        </w:rPr>
        <w:t>, neboť její dva symboly (0 a 1) odpovídají dvěma jednoduše rozdělitelným stavům </w:t>
      </w:r>
      <w:hyperlink r:id="rId28" w:tooltip="Elektrický obvod" w:history="1">
        <w:r w:rsidR="0027461F" w:rsidRPr="00926F2E">
          <w:rPr>
            <w:rFonts w:cs="Arial"/>
            <w:sz w:val="24"/>
            <w:szCs w:val="24"/>
          </w:rPr>
          <w:t>elektrického obvodu</w:t>
        </w:r>
      </w:hyperlink>
      <w:r w:rsidR="0027461F" w:rsidRPr="00926F2E">
        <w:rPr>
          <w:rFonts w:cs="Arial"/>
          <w:sz w:val="24"/>
          <w:szCs w:val="24"/>
        </w:rPr>
        <w:t> (vypnuto a zapnuto), popřípadě nepravdivosti či pravdivosti </w:t>
      </w:r>
      <w:hyperlink r:id="rId29" w:tooltip="Výrok" w:history="1">
        <w:r w:rsidR="0027461F" w:rsidRPr="00926F2E">
          <w:rPr>
            <w:rFonts w:cs="Arial"/>
            <w:sz w:val="24"/>
            <w:szCs w:val="24"/>
          </w:rPr>
          <w:t>výroku</w:t>
        </w:r>
      </w:hyperlink>
      <w:r w:rsidR="00E72CFE" w:rsidRPr="00926F2E">
        <w:rPr>
          <w:rFonts w:cs="Arial"/>
          <w:sz w:val="24"/>
          <w:szCs w:val="24"/>
        </w:rPr>
        <w:t>, č</w:t>
      </w:r>
      <w:r w:rsidR="0027461F" w:rsidRPr="00926F2E">
        <w:rPr>
          <w:rFonts w:cs="Arial"/>
          <w:sz w:val="24"/>
          <w:szCs w:val="24"/>
        </w:rPr>
        <w:t>íslo zapsané v dvojkové soustavě se nazývá binární číslo</w:t>
      </w:r>
    </w:p>
    <w:p w:rsidR="00926F2E" w:rsidRDefault="00926F2E" w:rsidP="00E72CF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D</w:t>
      </w:r>
      <w:r w:rsidR="00E72CFE" w:rsidRPr="00926F2E">
        <w:rPr>
          <w:rFonts w:cs="Arial"/>
          <w:sz w:val="24"/>
          <w:szCs w:val="24"/>
        </w:rPr>
        <w:t>esítková soustava- je </w:t>
      </w:r>
      <w:hyperlink r:id="rId30" w:tooltip="Poziční číselná soustava" w:history="1">
        <w:r w:rsidR="00E72CFE" w:rsidRPr="00926F2E">
          <w:rPr>
            <w:rFonts w:cs="Arial"/>
            <w:sz w:val="24"/>
            <w:szCs w:val="24"/>
          </w:rPr>
          <w:t>poziční</w:t>
        </w:r>
      </w:hyperlink>
      <w:r w:rsidR="00E72CFE" w:rsidRPr="00926F2E">
        <w:rPr>
          <w:rFonts w:cs="Arial"/>
          <w:sz w:val="24"/>
          <w:szCs w:val="24"/>
        </w:rPr>
        <w:t> </w:t>
      </w:r>
      <w:hyperlink r:id="rId31" w:tooltip="Číselná soustava" w:history="1">
        <w:r w:rsidR="00E72CFE" w:rsidRPr="00926F2E">
          <w:rPr>
            <w:rFonts w:cs="Arial"/>
            <w:sz w:val="24"/>
            <w:szCs w:val="24"/>
          </w:rPr>
          <w:t>číselná soustava</w:t>
        </w:r>
      </w:hyperlink>
      <w:r w:rsidR="00E72CFE" w:rsidRPr="00926F2E">
        <w:rPr>
          <w:rFonts w:cs="Arial"/>
          <w:sz w:val="24"/>
          <w:szCs w:val="24"/>
        </w:rPr>
        <w:t> se základem 10, pro zápis </w:t>
      </w:r>
      <w:hyperlink r:id="rId32" w:tooltip="Číslo" w:history="1">
        <w:r w:rsidR="00E72CFE" w:rsidRPr="00926F2E">
          <w:rPr>
            <w:rFonts w:cs="Arial"/>
            <w:sz w:val="24"/>
            <w:szCs w:val="24"/>
          </w:rPr>
          <w:t>čísel</w:t>
        </w:r>
      </w:hyperlink>
      <w:r w:rsidR="00E72CFE" w:rsidRPr="00926F2E">
        <w:rPr>
          <w:rFonts w:cs="Arial"/>
          <w:sz w:val="24"/>
          <w:szCs w:val="24"/>
        </w:rPr>
        <w:t> používá symboly 0,1,2,3,4,5,6,7,8,9</w:t>
      </w:r>
    </w:p>
    <w:p w:rsidR="00E72CFE" w:rsidRPr="00926F2E" w:rsidRDefault="00926F2E" w:rsidP="00E72CF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Š</w:t>
      </w:r>
      <w:r w:rsidR="00E72CFE" w:rsidRPr="00926F2E">
        <w:rPr>
          <w:rFonts w:cs="Arial"/>
          <w:sz w:val="24"/>
          <w:szCs w:val="24"/>
        </w:rPr>
        <w:t>estnáctková soustava- též</w:t>
      </w:r>
      <w:r w:rsidR="00E72CFE" w:rsidRPr="00926F2E">
        <w:rPr>
          <w:rStyle w:val="apple-converted-space"/>
          <w:rFonts w:cs="Arial"/>
          <w:sz w:val="24"/>
          <w:szCs w:val="24"/>
        </w:rPr>
        <w:t> </w:t>
      </w:r>
      <w:r w:rsidR="00E72CFE" w:rsidRPr="00926F2E">
        <w:rPr>
          <w:rFonts w:cs="Arial"/>
          <w:sz w:val="24"/>
          <w:szCs w:val="24"/>
        </w:rPr>
        <w:t>hexadecimální soustava je</w:t>
      </w:r>
      <w:r w:rsidR="00E72CFE" w:rsidRPr="00926F2E">
        <w:rPr>
          <w:rStyle w:val="apple-converted-space"/>
          <w:rFonts w:cs="Arial"/>
          <w:sz w:val="24"/>
          <w:szCs w:val="24"/>
        </w:rPr>
        <w:t> </w:t>
      </w:r>
      <w:hyperlink r:id="rId33" w:tooltip="Číselná soustava" w:history="1">
        <w:r w:rsidR="00E72CFE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číselná soustava</w:t>
        </w:r>
      </w:hyperlink>
      <w:r w:rsidR="00E72CFE" w:rsidRPr="00926F2E">
        <w:rPr>
          <w:rStyle w:val="apple-converted-space"/>
          <w:rFonts w:cs="Arial"/>
          <w:sz w:val="24"/>
          <w:szCs w:val="24"/>
        </w:rPr>
        <w:t> </w:t>
      </w:r>
      <w:hyperlink r:id="rId34" w:anchor="Z.C3.A1kladn.C3.AD_informace" w:tooltip="Poziční číselná soustava" w:history="1">
        <w:r w:rsidR="00E72CFE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základu</w:t>
        </w:r>
      </w:hyperlink>
      <w:r w:rsidR="00E72CFE" w:rsidRPr="00926F2E">
        <w:rPr>
          <w:rStyle w:val="apple-converted-space"/>
          <w:rFonts w:cs="Arial"/>
          <w:sz w:val="24"/>
          <w:szCs w:val="24"/>
        </w:rPr>
        <w:t> </w:t>
      </w:r>
      <w:r w:rsidR="00E72CFE" w:rsidRPr="00926F2E">
        <w:rPr>
          <w:rFonts w:cs="Arial"/>
          <w:sz w:val="24"/>
          <w:szCs w:val="24"/>
        </w:rPr>
        <w:t>16, hexadecimální čísla se zapisují pomocí číslic '0', '1', '2', '3', '4', '5', '6', '7', '8' a '9' a písmen 'A', 'B', 'C', 'D', 'E' a 'F', přičemž písmena 'A'–'F' reprezentují cifry s hodnotou 10–15, čísla</w:t>
      </w:r>
      <w:r w:rsidR="00E72CFE" w:rsidRPr="00926F2E">
        <w:rPr>
          <w:rStyle w:val="apple-converted-space"/>
          <w:rFonts w:cs="Arial"/>
          <w:sz w:val="24"/>
          <w:szCs w:val="24"/>
        </w:rPr>
        <w:t> </w:t>
      </w:r>
      <w:r w:rsidR="00E72CFE" w:rsidRPr="00926F2E">
        <w:rPr>
          <w:rFonts w:cs="Arial"/>
          <w:sz w:val="24"/>
          <w:szCs w:val="24"/>
        </w:rPr>
        <w:t>v tomto zápisu se obvykle označují písmenem H připojeným k číslu v dolním indexu např. 3F7H</w:t>
      </w:r>
      <w:r w:rsidR="00E72CFE" w:rsidRPr="00926F2E">
        <w:rPr>
          <w:rStyle w:val="apple-converted-space"/>
          <w:rFonts w:cs="Arial"/>
          <w:sz w:val="24"/>
          <w:szCs w:val="24"/>
        </w:rPr>
        <w:t> </w:t>
      </w:r>
      <w:r w:rsidR="00E72CFE" w:rsidRPr="00926F2E">
        <w:rPr>
          <w:rFonts w:cs="Arial"/>
          <w:sz w:val="24"/>
          <w:szCs w:val="24"/>
        </w:rPr>
        <w:t>reprezentuje hodnotu, které v</w:t>
      </w:r>
      <w:r w:rsidR="00E72CFE" w:rsidRPr="00926F2E">
        <w:rPr>
          <w:rStyle w:val="apple-converted-space"/>
          <w:rFonts w:cs="Arial"/>
          <w:sz w:val="24"/>
          <w:szCs w:val="24"/>
        </w:rPr>
        <w:t> </w:t>
      </w:r>
      <w:hyperlink r:id="rId35" w:tooltip="Desítková soustava" w:history="1">
        <w:r w:rsidR="00E72CFE" w:rsidRPr="00926F2E">
          <w:rPr>
            <w:rStyle w:val="Hypertextovodkaz"/>
            <w:rFonts w:cs="Arial"/>
            <w:color w:val="auto"/>
            <w:sz w:val="24"/>
            <w:szCs w:val="24"/>
            <w:u w:val="none"/>
          </w:rPr>
          <w:t>desítkové soustavě</w:t>
        </w:r>
      </w:hyperlink>
      <w:r w:rsidR="00E72CFE" w:rsidRPr="00926F2E">
        <w:rPr>
          <w:rStyle w:val="apple-converted-space"/>
          <w:rFonts w:cs="Arial"/>
          <w:sz w:val="24"/>
          <w:szCs w:val="24"/>
        </w:rPr>
        <w:t> </w:t>
      </w:r>
      <w:r w:rsidR="00E72CFE" w:rsidRPr="00926F2E">
        <w:rPr>
          <w:rFonts w:cs="Arial"/>
          <w:sz w:val="24"/>
          <w:szCs w:val="24"/>
        </w:rPr>
        <w:t>odpovídá číslo  3×16</w:t>
      </w:r>
      <w:r w:rsidR="00E72CFE" w:rsidRPr="00926F2E">
        <w:rPr>
          <w:rFonts w:cs="Arial"/>
          <w:sz w:val="24"/>
          <w:szCs w:val="24"/>
          <w:vertAlign w:val="superscript"/>
        </w:rPr>
        <w:t>2</w:t>
      </w:r>
      <w:r w:rsidR="00E72CFE" w:rsidRPr="00926F2E">
        <w:rPr>
          <w:rFonts w:cs="Arial"/>
          <w:sz w:val="24"/>
          <w:szCs w:val="24"/>
        </w:rPr>
        <w:t> + 15×16</w:t>
      </w:r>
      <w:r w:rsidR="00E72CFE" w:rsidRPr="00926F2E">
        <w:rPr>
          <w:rFonts w:cs="Arial"/>
          <w:sz w:val="24"/>
          <w:szCs w:val="24"/>
          <w:vertAlign w:val="superscript"/>
        </w:rPr>
        <w:t>1</w:t>
      </w:r>
      <w:r w:rsidR="00E72CFE" w:rsidRPr="00926F2E">
        <w:rPr>
          <w:rFonts w:cs="Arial"/>
          <w:sz w:val="24"/>
          <w:szCs w:val="24"/>
        </w:rPr>
        <w:t> + 7×16</w:t>
      </w:r>
      <w:r w:rsidR="00E72CFE" w:rsidRPr="00926F2E">
        <w:rPr>
          <w:rFonts w:cs="Arial"/>
          <w:sz w:val="24"/>
          <w:szCs w:val="24"/>
          <w:vertAlign w:val="superscript"/>
        </w:rPr>
        <w:t>0</w:t>
      </w:r>
      <w:r w:rsidR="00E72CFE" w:rsidRPr="00926F2E">
        <w:rPr>
          <w:rFonts w:cs="Arial"/>
          <w:sz w:val="24"/>
          <w:szCs w:val="24"/>
        </w:rPr>
        <w:t>= 1015.</w:t>
      </w:r>
    </w:p>
    <w:p w:rsidR="00926F2E" w:rsidRDefault="00E72CFE" w:rsidP="00E72CFE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Nibl</w:t>
      </w:r>
    </w:p>
    <w:p w:rsidR="00926F2E" w:rsidRDefault="00E72CFE" w:rsidP="00E72CFE">
      <w:pPr>
        <w:pStyle w:val="Bezmezer"/>
        <w:numPr>
          <w:ilvl w:val="1"/>
          <w:numId w:val="3"/>
        </w:numPr>
        <w:rPr>
          <w:rStyle w:val="Siln"/>
          <w:rFonts w:cs="Arial"/>
          <w:b w:val="0"/>
          <w:bCs w:val="0"/>
          <w:sz w:val="24"/>
          <w:szCs w:val="24"/>
        </w:rPr>
      </w:pPr>
      <w:r w:rsidRPr="00926F2E">
        <w:rPr>
          <w:rStyle w:val="Siln"/>
          <w:rFonts w:cs="Arial"/>
          <w:b w:val="0"/>
          <w:bCs w:val="0"/>
          <w:sz w:val="24"/>
          <w:szCs w:val="24"/>
        </w:rPr>
        <w:t xml:space="preserve">1 </w:t>
      </w:r>
      <w:proofErr w:type="spellStart"/>
      <w:r w:rsidRPr="00926F2E">
        <w:rPr>
          <w:rStyle w:val="Siln"/>
          <w:rFonts w:cs="Arial"/>
          <w:b w:val="0"/>
          <w:bCs w:val="0"/>
          <w:sz w:val="24"/>
          <w:szCs w:val="24"/>
        </w:rPr>
        <w:t>nibl</w:t>
      </w:r>
      <w:proofErr w:type="spellEnd"/>
      <w:r w:rsidRPr="00926F2E">
        <w:rPr>
          <w:rStyle w:val="apple-converted-space"/>
          <w:rFonts w:cs="Arial"/>
          <w:sz w:val="24"/>
          <w:szCs w:val="24"/>
        </w:rPr>
        <w:t> </w:t>
      </w:r>
      <w:r w:rsidRPr="00926F2E">
        <w:rPr>
          <w:rStyle w:val="apple-style-span"/>
          <w:rFonts w:cs="Arial"/>
          <w:sz w:val="24"/>
          <w:szCs w:val="24"/>
        </w:rPr>
        <w:t>=</w:t>
      </w:r>
      <w:r w:rsidRPr="00926F2E">
        <w:rPr>
          <w:rStyle w:val="apple-converted-space"/>
          <w:rFonts w:cs="Arial"/>
          <w:sz w:val="24"/>
          <w:szCs w:val="24"/>
        </w:rPr>
        <w:t> </w:t>
      </w:r>
      <w:r w:rsidRPr="00926F2E">
        <w:rPr>
          <w:rStyle w:val="Siln"/>
          <w:rFonts w:cs="Arial"/>
          <w:b w:val="0"/>
          <w:bCs w:val="0"/>
          <w:sz w:val="24"/>
          <w:szCs w:val="24"/>
        </w:rPr>
        <w:t>4 b</w:t>
      </w:r>
      <w:r w:rsidR="005B3FDD" w:rsidRPr="00926F2E">
        <w:rPr>
          <w:rStyle w:val="Siln"/>
          <w:rFonts w:cs="Arial"/>
          <w:b w:val="0"/>
          <w:bCs w:val="0"/>
          <w:sz w:val="24"/>
          <w:szCs w:val="24"/>
        </w:rPr>
        <w:t>ity</w:t>
      </w:r>
      <w:r w:rsidRPr="00926F2E">
        <w:rPr>
          <w:rStyle w:val="apple-style-span"/>
          <w:rFonts w:cs="Arial"/>
          <w:sz w:val="24"/>
          <w:szCs w:val="24"/>
        </w:rPr>
        <w:t> =</w:t>
      </w:r>
      <w:r w:rsidRPr="00926F2E">
        <w:rPr>
          <w:rStyle w:val="apple-converted-space"/>
          <w:rFonts w:cs="Arial"/>
          <w:sz w:val="24"/>
          <w:szCs w:val="24"/>
        </w:rPr>
        <w:t> </w:t>
      </w:r>
      <w:r w:rsidRPr="00926F2E">
        <w:rPr>
          <w:rStyle w:val="Siln"/>
          <w:rFonts w:cs="Arial"/>
          <w:b w:val="0"/>
          <w:bCs w:val="0"/>
          <w:sz w:val="24"/>
          <w:szCs w:val="24"/>
        </w:rPr>
        <w:t>0,5 B</w:t>
      </w:r>
      <w:r w:rsidR="005B3FDD" w:rsidRPr="00926F2E">
        <w:rPr>
          <w:rStyle w:val="Siln"/>
          <w:rFonts w:cs="Arial"/>
          <w:b w:val="0"/>
          <w:bCs w:val="0"/>
          <w:sz w:val="24"/>
          <w:szCs w:val="24"/>
        </w:rPr>
        <w:t>yty</w:t>
      </w:r>
    </w:p>
    <w:p w:rsidR="00926F2E" w:rsidRDefault="00926F2E" w:rsidP="00E72CF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Style w:val="Siln"/>
          <w:rFonts w:cs="Arial"/>
          <w:b w:val="0"/>
          <w:bCs w:val="0"/>
          <w:sz w:val="24"/>
          <w:szCs w:val="24"/>
        </w:rPr>
        <w:t>J</w:t>
      </w:r>
      <w:r w:rsidR="005B3FDD" w:rsidRPr="00926F2E">
        <w:rPr>
          <w:rFonts w:cs="Arial"/>
          <w:sz w:val="24"/>
          <w:szCs w:val="24"/>
        </w:rPr>
        <w:t xml:space="preserve">eden </w:t>
      </w:r>
      <w:proofErr w:type="spellStart"/>
      <w:r w:rsidR="005B3FDD" w:rsidRPr="00926F2E">
        <w:rPr>
          <w:rFonts w:cs="Arial"/>
          <w:sz w:val="24"/>
          <w:szCs w:val="24"/>
        </w:rPr>
        <w:t>nibl</w:t>
      </w:r>
      <w:proofErr w:type="spellEnd"/>
      <w:r w:rsidR="005B3FDD" w:rsidRPr="00926F2E">
        <w:rPr>
          <w:rFonts w:cs="Arial"/>
          <w:sz w:val="24"/>
          <w:szCs w:val="24"/>
        </w:rPr>
        <w:t xml:space="preserve"> je polovina byte, je to jednotka informace</w:t>
      </w:r>
    </w:p>
    <w:p w:rsidR="001E45C7" w:rsidRPr="00926F2E" w:rsidRDefault="001E45C7" w:rsidP="00E72CF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 xml:space="preserve">0011/1111/0101/1010- každá čtveřice je jeden </w:t>
      </w:r>
      <w:proofErr w:type="spellStart"/>
      <w:r w:rsidRPr="00926F2E">
        <w:rPr>
          <w:rFonts w:cs="Arial"/>
          <w:sz w:val="24"/>
          <w:szCs w:val="24"/>
        </w:rPr>
        <w:t>nibl</w:t>
      </w:r>
      <w:proofErr w:type="spellEnd"/>
    </w:p>
    <w:p w:rsidR="00926F2E" w:rsidRDefault="001E45C7" w:rsidP="001E45C7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 xml:space="preserve">Obecný postup převodu z desítkové do libovolné soustavy </w:t>
      </w:r>
    </w:p>
    <w:p w:rsidR="001E45C7" w:rsidRPr="00926F2E" w:rsidRDefault="00926F2E" w:rsidP="00926F2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1E45C7" w:rsidRPr="00926F2E">
        <w:rPr>
          <w:rFonts w:cs="Arial"/>
          <w:sz w:val="24"/>
          <w:szCs w:val="24"/>
        </w:rPr>
        <w:t xml:space="preserve">ostupně celočíselně dělíme základem cílové soustavy, tak dlouho, dokud </w:t>
      </w:r>
      <w:proofErr w:type="gramStart"/>
      <w:r w:rsidR="001E45C7" w:rsidRPr="00926F2E">
        <w:rPr>
          <w:rFonts w:cs="Arial"/>
          <w:sz w:val="24"/>
          <w:szCs w:val="24"/>
        </w:rPr>
        <w:t>nedojdeme</w:t>
      </w:r>
      <w:proofErr w:type="gramEnd"/>
      <w:r w:rsidR="001E45C7" w:rsidRPr="00926F2E">
        <w:rPr>
          <w:rFonts w:cs="Arial"/>
          <w:sz w:val="24"/>
          <w:szCs w:val="24"/>
        </w:rPr>
        <w:t xml:space="preserve"> k hodnotě </w:t>
      </w:r>
      <w:proofErr w:type="gramStart"/>
      <w:r w:rsidR="001E45C7" w:rsidRPr="00926F2E">
        <w:rPr>
          <w:rFonts w:cs="Arial"/>
          <w:sz w:val="24"/>
          <w:szCs w:val="24"/>
        </w:rPr>
        <w:t>nula</w:t>
      </w:r>
      <w:proofErr w:type="gramEnd"/>
      <w:r w:rsidR="001E45C7" w:rsidRPr="00926F2E">
        <w:rPr>
          <w:rFonts w:cs="Arial"/>
          <w:sz w:val="24"/>
          <w:szCs w:val="24"/>
        </w:rPr>
        <w:t>, přičemž zbytky po dělení v opačném pořadí představují hodnoty číslic v cílové soustavě</w:t>
      </w:r>
    </w:p>
    <w:p w:rsidR="001E45C7" w:rsidRPr="00926F2E" w:rsidRDefault="001E45C7" w:rsidP="001E45C7">
      <w:pPr>
        <w:pStyle w:val="Bezmezer"/>
        <w:rPr>
          <w:rFonts w:cs="Arial"/>
          <w:sz w:val="24"/>
          <w:szCs w:val="24"/>
        </w:rPr>
      </w:pPr>
    </w:p>
    <w:p w:rsidR="001E45C7" w:rsidRPr="00926F2E" w:rsidRDefault="005949CC" w:rsidP="001E45C7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9.4pt;margin-top:5.15pt;width:28.5pt;height:39pt;z-index:251658240" o:connectortype="straight">
            <v:stroke endarrow="block"/>
          </v:shape>
        </w:pict>
      </w:r>
      <w:r w:rsidRPr="00926F2E">
        <w:rPr>
          <w:rFonts w:cs="Arial"/>
          <w:noProof/>
          <w:sz w:val="24"/>
          <w:szCs w:val="24"/>
        </w:rPr>
        <w:pict>
          <v:shape id="_x0000_s1029" type="#_x0000_t32" style="position:absolute;margin-left:219.4pt;margin-top:8.9pt;width:28.5pt;height:35.25pt;flip:y;z-index:251661312" o:connectortype="straight">
            <v:stroke endarrow="block"/>
          </v:shape>
        </w:pict>
      </w:r>
      <w:r w:rsidR="001E45C7" w:rsidRPr="00926F2E">
        <w:rPr>
          <w:rFonts w:cs="Arial"/>
          <w:sz w:val="24"/>
          <w:szCs w:val="24"/>
        </w:rPr>
        <w:t>z 10 do 16: 65306:16=4081</w:t>
      </w:r>
      <w:r w:rsidR="001E45C7" w:rsidRPr="00926F2E">
        <w:rPr>
          <w:rFonts w:cs="Arial"/>
          <w:sz w:val="24"/>
          <w:szCs w:val="24"/>
        </w:rPr>
        <w:tab/>
        <w:t>zbytek je 10 (A)</w:t>
      </w:r>
      <w:r w:rsidR="001E45C7" w:rsidRPr="00926F2E">
        <w:rPr>
          <w:rFonts w:cs="Arial"/>
          <w:sz w:val="24"/>
          <w:szCs w:val="24"/>
        </w:rPr>
        <w:tab/>
        <w:t xml:space="preserve">  F</w:t>
      </w:r>
    </w:p>
    <w:p w:rsidR="001E45C7" w:rsidRPr="00926F2E" w:rsidRDefault="005949CC" w:rsidP="001E45C7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268.15pt;margin-top:10.5pt;width:50.25pt;height:14.25pt;z-index:251662336"/>
        </w:pict>
      </w:r>
      <w:r w:rsidRPr="00926F2E">
        <w:rPr>
          <w:rFonts w:cs="Arial"/>
          <w:noProof/>
          <w:sz w:val="24"/>
          <w:szCs w:val="24"/>
        </w:rPr>
        <w:pict>
          <v:shape id="_x0000_s1027" type="#_x0000_t32" style="position:absolute;margin-left:213.4pt;margin-top:8.25pt;width:34.5pt;height:14.25pt;z-index:251659264" o:connectortype="straight">
            <v:stroke endarrow="block"/>
          </v:shape>
        </w:pict>
      </w:r>
      <w:r w:rsidRPr="00926F2E">
        <w:rPr>
          <w:rFonts w:cs="Arial"/>
          <w:noProof/>
          <w:sz w:val="24"/>
          <w:szCs w:val="24"/>
        </w:rPr>
        <w:pict>
          <v:shape id="_x0000_s1028" type="#_x0000_t32" style="position:absolute;margin-left:219.4pt;margin-top:8.25pt;width:28.5pt;height:14.25pt;flip:y;z-index:251660288" o:connectortype="straight">
            <v:stroke endarrow="block"/>
          </v:shape>
        </w:pict>
      </w:r>
      <w:r w:rsidR="001E45C7" w:rsidRPr="00926F2E">
        <w:rPr>
          <w:rFonts w:cs="Arial"/>
          <w:sz w:val="24"/>
          <w:szCs w:val="24"/>
        </w:rPr>
        <w:tab/>
        <w:t xml:space="preserve">       4081:16=255</w:t>
      </w:r>
      <w:r w:rsidR="001E45C7" w:rsidRPr="00926F2E">
        <w:rPr>
          <w:rFonts w:cs="Arial"/>
          <w:sz w:val="24"/>
          <w:szCs w:val="24"/>
        </w:rPr>
        <w:tab/>
        <w:t>zbytek je 1 (1)</w:t>
      </w:r>
      <w:r w:rsidR="001E45C7" w:rsidRPr="00926F2E">
        <w:rPr>
          <w:rFonts w:cs="Arial"/>
          <w:sz w:val="24"/>
          <w:szCs w:val="24"/>
        </w:rPr>
        <w:tab/>
      </w:r>
      <w:r w:rsidR="001E45C7" w:rsidRPr="00926F2E">
        <w:rPr>
          <w:rFonts w:cs="Arial"/>
          <w:sz w:val="24"/>
          <w:szCs w:val="24"/>
        </w:rPr>
        <w:tab/>
        <w:t xml:space="preserve">  F</w:t>
      </w:r>
    </w:p>
    <w:p w:rsidR="001E45C7" w:rsidRPr="00926F2E" w:rsidRDefault="001E45C7" w:rsidP="001E45C7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  <w:t xml:space="preserve">       255:16=15</w:t>
      </w:r>
      <w:r w:rsidRPr="00926F2E">
        <w:rPr>
          <w:rFonts w:cs="Arial"/>
          <w:sz w:val="24"/>
          <w:szCs w:val="24"/>
        </w:rPr>
        <w:tab/>
        <w:t>zbytek je 15 (F)</w:t>
      </w:r>
      <w:r w:rsidRPr="00926F2E">
        <w:rPr>
          <w:rFonts w:cs="Arial"/>
          <w:sz w:val="24"/>
          <w:szCs w:val="24"/>
        </w:rPr>
        <w:tab/>
        <w:t xml:space="preserve">  1</w:t>
      </w: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 xml:space="preserve"> Výsledek: FF1A</w:t>
      </w: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  <w:t xml:space="preserve">       15:16=nejde</w:t>
      </w:r>
      <w:r w:rsidRPr="00926F2E">
        <w:rPr>
          <w:rFonts w:cs="Arial"/>
          <w:sz w:val="24"/>
          <w:szCs w:val="24"/>
        </w:rPr>
        <w:tab/>
        <w:t>zbytek je 15 (F)</w:t>
      </w:r>
      <w:r w:rsidRPr="00926F2E">
        <w:rPr>
          <w:rFonts w:cs="Arial"/>
          <w:sz w:val="24"/>
          <w:szCs w:val="24"/>
        </w:rPr>
        <w:tab/>
        <w:t xml:space="preserve">  A</w:t>
      </w: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z 10 do 2:  72:2=36</w:t>
      </w:r>
      <w:r w:rsidRPr="00926F2E">
        <w:rPr>
          <w:rFonts w:cs="Arial"/>
          <w:sz w:val="24"/>
          <w:szCs w:val="24"/>
        </w:rPr>
        <w:tab/>
        <w:t>zbytek 0</w:t>
      </w: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  <w:t xml:space="preserve">       36:2=18</w:t>
      </w:r>
      <w:r w:rsidRPr="00926F2E">
        <w:rPr>
          <w:rFonts w:cs="Arial"/>
          <w:sz w:val="24"/>
          <w:szCs w:val="24"/>
        </w:rPr>
        <w:tab/>
        <w:t>zbytek 0</w:t>
      </w:r>
    </w:p>
    <w:p w:rsidR="001E45C7" w:rsidRPr="00926F2E" w:rsidRDefault="005949CC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noProof/>
          <w:sz w:val="24"/>
          <w:szCs w:val="24"/>
        </w:rPr>
        <w:pict>
          <v:shape id="_x0000_s1031" type="#_x0000_t13" style="position:absolute;margin-left:154.15pt;margin-top:11.85pt;width:50.25pt;height:14.25pt;z-index:251663360"/>
        </w:pict>
      </w:r>
      <w:r w:rsidR="001E45C7" w:rsidRPr="00926F2E">
        <w:rPr>
          <w:rFonts w:cs="Arial"/>
          <w:sz w:val="24"/>
          <w:szCs w:val="24"/>
        </w:rPr>
        <w:tab/>
        <w:t xml:space="preserve">       18:2=9</w:t>
      </w:r>
      <w:r w:rsidR="001E45C7" w:rsidRPr="00926F2E">
        <w:rPr>
          <w:rFonts w:cs="Arial"/>
          <w:sz w:val="24"/>
          <w:szCs w:val="24"/>
        </w:rPr>
        <w:tab/>
      </w:r>
      <w:proofErr w:type="spellStart"/>
      <w:r w:rsidR="001E45C7" w:rsidRPr="00926F2E">
        <w:rPr>
          <w:rFonts w:cs="Arial"/>
          <w:sz w:val="24"/>
          <w:szCs w:val="24"/>
        </w:rPr>
        <w:t>zbatek</w:t>
      </w:r>
      <w:proofErr w:type="spellEnd"/>
      <w:r w:rsidR="001E45C7" w:rsidRPr="00926F2E">
        <w:rPr>
          <w:rFonts w:cs="Arial"/>
          <w:sz w:val="24"/>
          <w:szCs w:val="24"/>
        </w:rPr>
        <w:t xml:space="preserve"> 0</w:t>
      </w: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  <w:t xml:space="preserve">       9:2=4</w:t>
      </w:r>
      <w:r w:rsidRPr="00926F2E">
        <w:rPr>
          <w:rFonts w:cs="Arial"/>
          <w:sz w:val="24"/>
          <w:szCs w:val="24"/>
        </w:rPr>
        <w:tab/>
        <w:t>zbytek 1</w:t>
      </w: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>1001000</w:t>
      </w: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  <w:t xml:space="preserve">       4:2=2</w:t>
      </w:r>
      <w:r w:rsidRPr="00926F2E">
        <w:rPr>
          <w:rFonts w:cs="Arial"/>
          <w:sz w:val="24"/>
          <w:szCs w:val="24"/>
        </w:rPr>
        <w:tab/>
        <w:t>zbytek 0</w:t>
      </w: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  <w:t xml:space="preserve">       2:2=1 </w:t>
      </w:r>
      <w:r w:rsidRPr="00926F2E">
        <w:rPr>
          <w:rFonts w:cs="Arial"/>
          <w:sz w:val="24"/>
          <w:szCs w:val="24"/>
        </w:rPr>
        <w:tab/>
        <w:t>zbytek 0</w:t>
      </w:r>
    </w:p>
    <w:p w:rsidR="001E45C7" w:rsidRPr="00926F2E" w:rsidRDefault="001E45C7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  <w:t xml:space="preserve">       1:2=nejde</w:t>
      </w:r>
      <w:r w:rsidRPr="00926F2E">
        <w:rPr>
          <w:rFonts w:cs="Arial"/>
          <w:sz w:val="24"/>
          <w:szCs w:val="24"/>
        </w:rPr>
        <w:tab/>
        <w:t>zbytek 1</w:t>
      </w:r>
    </w:p>
    <w:p w:rsidR="00512552" w:rsidRPr="00926F2E" w:rsidRDefault="00512552" w:rsidP="00E72CFE">
      <w:pPr>
        <w:pStyle w:val="Bezmezer"/>
        <w:rPr>
          <w:rFonts w:cs="Arial"/>
          <w:sz w:val="24"/>
          <w:szCs w:val="24"/>
        </w:rPr>
      </w:pPr>
    </w:p>
    <w:p w:rsidR="00926F2E" w:rsidRDefault="00512552" w:rsidP="00512552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 xml:space="preserve">Obecný postup převodu z libovolné soustavy do desítkové </w:t>
      </w:r>
    </w:p>
    <w:p w:rsidR="00512552" w:rsidRPr="00926F2E" w:rsidRDefault="00926F2E" w:rsidP="00926F2E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512552" w:rsidRPr="00926F2E">
        <w:rPr>
          <w:rFonts w:cs="Arial"/>
          <w:sz w:val="24"/>
          <w:szCs w:val="24"/>
        </w:rPr>
        <w:t xml:space="preserve">čítáme hodnoty součinů jednotlivých číslic se základem zdrojové soustavy umocněným na pořadové číslo pozice číslice zprava, počítáno od nuly </w:t>
      </w:r>
    </w:p>
    <w:p w:rsidR="00512552" w:rsidRPr="00926F2E" w:rsidRDefault="00512552" w:rsidP="00512552">
      <w:pPr>
        <w:pStyle w:val="Bezmezer"/>
        <w:rPr>
          <w:rFonts w:cs="Arial"/>
          <w:sz w:val="24"/>
          <w:szCs w:val="24"/>
        </w:rPr>
      </w:pPr>
    </w:p>
    <w:p w:rsidR="00512552" w:rsidRPr="00926F2E" w:rsidRDefault="00512552" w:rsidP="00512552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z 16 do 10:</w:t>
      </w:r>
      <w:r w:rsidRPr="00926F2E">
        <w:rPr>
          <w:rFonts w:cs="Arial"/>
          <w:sz w:val="24"/>
          <w:szCs w:val="24"/>
        </w:rPr>
        <w:tab/>
        <w:t>16</w:t>
      </w:r>
      <w:r w:rsidRPr="00926F2E">
        <w:rPr>
          <w:rFonts w:cs="Arial"/>
          <w:sz w:val="24"/>
          <w:szCs w:val="24"/>
          <w:vertAlign w:val="superscript"/>
        </w:rPr>
        <w:t xml:space="preserve">3    </w:t>
      </w:r>
      <w:r w:rsidRPr="00926F2E">
        <w:rPr>
          <w:rFonts w:cs="Arial"/>
          <w:sz w:val="24"/>
          <w:szCs w:val="24"/>
        </w:rPr>
        <w:t xml:space="preserve">   16</w:t>
      </w:r>
      <w:r w:rsidRPr="00926F2E">
        <w:rPr>
          <w:rFonts w:cs="Arial"/>
          <w:sz w:val="24"/>
          <w:szCs w:val="24"/>
          <w:vertAlign w:val="superscript"/>
        </w:rPr>
        <w:t>2</w:t>
      </w:r>
      <w:r w:rsidRPr="00926F2E">
        <w:rPr>
          <w:rFonts w:cs="Arial"/>
          <w:sz w:val="24"/>
          <w:szCs w:val="24"/>
        </w:rPr>
        <w:t xml:space="preserve">        16</w:t>
      </w:r>
      <w:r w:rsidRPr="00926F2E">
        <w:rPr>
          <w:rFonts w:cs="Arial"/>
          <w:sz w:val="24"/>
          <w:szCs w:val="24"/>
          <w:vertAlign w:val="superscript"/>
        </w:rPr>
        <w:t>1</w:t>
      </w:r>
      <w:r w:rsidRPr="00926F2E">
        <w:rPr>
          <w:rFonts w:cs="Arial"/>
          <w:sz w:val="24"/>
          <w:szCs w:val="24"/>
        </w:rPr>
        <w:t xml:space="preserve">       16</w:t>
      </w:r>
      <w:r w:rsidRPr="00926F2E">
        <w:rPr>
          <w:rFonts w:cs="Arial"/>
          <w:sz w:val="24"/>
          <w:szCs w:val="24"/>
          <w:vertAlign w:val="superscript"/>
        </w:rPr>
        <w:t>0</w:t>
      </w:r>
    </w:p>
    <w:p w:rsidR="00512552" w:rsidRPr="00926F2E" w:rsidRDefault="00512552" w:rsidP="00512552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</w:r>
      <w:proofErr w:type="gramStart"/>
      <w:r w:rsidRPr="00926F2E">
        <w:rPr>
          <w:rFonts w:cs="Arial"/>
          <w:sz w:val="24"/>
          <w:szCs w:val="24"/>
        </w:rPr>
        <w:t xml:space="preserve">F        </w:t>
      </w:r>
      <w:proofErr w:type="spellStart"/>
      <w:r w:rsidRPr="00926F2E">
        <w:rPr>
          <w:rFonts w:cs="Arial"/>
          <w:sz w:val="24"/>
          <w:szCs w:val="24"/>
        </w:rPr>
        <w:t>F</w:t>
      </w:r>
      <w:proofErr w:type="spellEnd"/>
      <w:r w:rsidRPr="00926F2E">
        <w:rPr>
          <w:rFonts w:cs="Arial"/>
          <w:sz w:val="24"/>
          <w:szCs w:val="24"/>
        </w:rPr>
        <w:t xml:space="preserve">        1        A = 15*16</w:t>
      </w:r>
      <w:r w:rsidRPr="00926F2E">
        <w:rPr>
          <w:rFonts w:cs="Arial"/>
          <w:sz w:val="24"/>
          <w:szCs w:val="24"/>
          <w:vertAlign w:val="superscript"/>
        </w:rPr>
        <w:t>3</w:t>
      </w:r>
      <w:r w:rsidRPr="00926F2E">
        <w:rPr>
          <w:rFonts w:cs="Arial"/>
          <w:sz w:val="24"/>
          <w:szCs w:val="24"/>
        </w:rPr>
        <w:t>+ 15*16</w:t>
      </w:r>
      <w:r w:rsidRPr="00926F2E">
        <w:rPr>
          <w:rFonts w:cs="Arial"/>
          <w:sz w:val="24"/>
          <w:szCs w:val="24"/>
          <w:vertAlign w:val="superscript"/>
        </w:rPr>
        <w:t>2</w:t>
      </w:r>
      <w:r w:rsidRPr="00926F2E">
        <w:rPr>
          <w:rFonts w:cs="Arial"/>
          <w:sz w:val="24"/>
          <w:szCs w:val="24"/>
        </w:rPr>
        <w:t>+ 1*16</w:t>
      </w:r>
      <w:r w:rsidRPr="00926F2E">
        <w:rPr>
          <w:rFonts w:cs="Arial"/>
          <w:sz w:val="24"/>
          <w:szCs w:val="24"/>
          <w:vertAlign w:val="superscript"/>
        </w:rPr>
        <w:t>1</w:t>
      </w:r>
      <w:r w:rsidRPr="00926F2E">
        <w:rPr>
          <w:rFonts w:cs="Arial"/>
          <w:sz w:val="24"/>
          <w:szCs w:val="24"/>
        </w:rPr>
        <w:t>+ 10*16</w:t>
      </w:r>
      <w:r w:rsidRPr="00926F2E">
        <w:rPr>
          <w:rFonts w:cs="Arial"/>
          <w:sz w:val="24"/>
          <w:szCs w:val="24"/>
          <w:vertAlign w:val="superscript"/>
        </w:rPr>
        <w:t>0</w:t>
      </w:r>
      <w:r w:rsidRPr="00926F2E">
        <w:rPr>
          <w:rFonts w:cs="Arial"/>
          <w:sz w:val="24"/>
          <w:szCs w:val="24"/>
        </w:rPr>
        <w:t>= 65306</w:t>
      </w:r>
      <w:proofErr w:type="gramEnd"/>
    </w:p>
    <w:p w:rsidR="00512552" w:rsidRPr="00926F2E" w:rsidRDefault="00512552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F=15, 1=1, A=10</w:t>
      </w:r>
    </w:p>
    <w:p w:rsidR="00512552" w:rsidRPr="00926F2E" w:rsidRDefault="00512552" w:rsidP="00E72CFE">
      <w:pPr>
        <w:pStyle w:val="Bezmezer"/>
        <w:rPr>
          <w:rFonts w:cs="Arial"/>
          <w:sz w:val="24"/>
          <w:szCs w:val="24"/>
        </w:rPr>
      </w:pPr>
    </w:p>
    <w:p w:rsidR="00512552" w:rsidRPr="00926F2E" w:rsidRDefault="00512552" w:rsidP="00E72CFE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 xml:space="preserve">z 2 do 10: </w:t>
      </w:r>
      <w:r w:rsidRPr="00926F2E">
        <w:rPr>
          <w:rFonts w:cs="Arial"/>
          <w:sz w:val="24"/>
          <w:szCs w:val="24"/>
        </w:rPr>
        <w:tab/>
        <w:t>2</w:t>
      </w:r>
      <w:r w:rsidRPr="00926F2E">
        <w:rPr>
          <w:rFonts w:cs="Arial"/>
          <w:sz w:val="24"/>
          <w:szCs w:val="24"/>
          <w:vertAlign w:val="superscript"/>
        </w:rPr>
        <w:t>6</w:t>
      </w:r>
      <w:r w:rsidRPr="00926F2E">
        <w:rPr>
          <w:rFonts w:cs="Arial"/>
          <w:sz w:val="24"/>
          <w:szCs w:val="24"/>
        </w:rPr>
        <w:t xml:space="preserve">  2</w:t>
      </w:r>
      <w:r w:rsidRPr="00926F2E">
        <w:rPr>
          <w:rFonts w:cs="Arial"/>
          <w:sz w:val="24"/>
          <w:szCs w:val="24"/>
          <w:vertAlign w:val="superscript"/>
        </w:rPr>
        <w:t>5</w:t>
      </w:r>
      <w:r w:rsidRPr="00926F2E">
        <w:rPr>
          <w:rFonts w:cs="Arial"/>
          <w:sz w:val="24"/>
          <w:szCs w:val="24"/>
        </w:rPr>
        <w:t xml:space="preserve">  2</w:t>
      </w:r>
      <w:r w:rsidRPr="00926F2E">
        <w:rPr>
          <w:rFonts w:cs="Arial"/>
          <w:sz w:val="24"/>
          <w:szCs w:val="24"/>
          <w:vertAlign w:val="superscript"/>
        </w:rPr>
        <w:t>4</w:t>
      </w:r>
      <w:r w:rsidRPr="00926F2E">
        <w:rPr>
          <w:rFonts w:cs="Arial"/>
          <w:sz w:val="24"/>
          <w:szCs w:val="24"/>
        </w:rPr>
        <w:t xml:space="preserve"> 2</w:t>
      </w:r>
      <w:r w:rsidRPr="00926F2E">
        <w:rPr>
          <w:rFonts w:cs="Arial"/>
          <w:sz w:val="24"/>
          <w:szCs w:val="24"/>
          <w:vertAlign w:val="superscript"/>
        </w:rPr>
        <w:t>3</w:t>
      </w:r>
      <w:r w:rsidRPr="00926F2E">
        <w:rPr>
          <w:rFonts w:cs="Arial"/>
          <w:sz w:val="24"/>
          <w:szCs w:val="24"/>
        </w:rPr>
        <w:t xml:space="preserve"> 2</w:t>
      </w:r>
      <w:r w:rsidRPr="00926F2E">
        <w:rPr>
          <w:rFonts w:cs="Arial"/>
          <w:sz w:val="24"/>
          <w:szCs w:val="24"/>
          <w:vertAlign w:val="superscript"/>
        </w:rPr>
        <w:t xml:space="preserve">2  </w:t>
      </w:r>
      <w:r w:rsidRPr="00926F2E">
        <w:rPr>
          <w:rFonts w:cs="Arial"/>
          <w:sz w:val="24"/>
          <w:szCs w:val="24"/>
        </w:rPr>
        <w:t xml:space="preserve"> 2</w:t>
      </w:r>
      <w:r w:rsidRPr="00926F2E">
        <w:rPr>
          <w:rFonts w:cs="Arial"/>
          <w:sz w:val="24"/>
          <w:szCs w:val="24"/>
          <w:vertAlign w:val="superscript"/>
        </w:rPr>
        <w:t>1</w:t>
      </w:r>
      <w:r w:rsidRPr="00926F2E">
        <w:rPr>
          <w:rFonts w:cs="Arial"/>
          <w:sz w:val="24"/>
          <w:szCs w:val="24"/>
        </w:rPr>
        <w:t xml:space="preserve"> 2</w:t>
      </w:r>
      <w:r w:rsidRPr="00926F2E">
        <w:rPr>
          <w:rFonts w:cs="Arial"/>
          <w:sz w:val="24"/>
          <w:szCs w:val="24"/>
          <w:vertAlign w:val="superscript"/>
        </w:rPr>
        <w:t>0</w:t>
      </w:r>
    </w:p>
    <w:p w:rsidR="00512552" w:rsidRPr="00926F2E" w:rsidRDefault="00512552" w:rsidP="00512552">
      <w:pPr>
        <w:pStyle w:val="Bezmezer"/>
        <w:ind w:left="1416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 xml:space="preserve">1  0  </w:t>
      </w:r>
      <w:proofErr w:type="spellStart"/>
      <w:r w:rsidRPr="00926F2E">
        <w:rPr>
          <w:rFonts w:cs="Arial"/>
          <w:sz w:val="24"/>
          <w:szCs w:val="24"/>
        </w:rPr>
        <w:t>0</w:t>
      </w:r>
      <w:proofErr w:type="spellEnd"/>
      <w:r w:rsidRPr="00926F2E">
        <w:rPr>
          <w:rFonts w:cs="Arial"/>
          <w:sz w:val="24"/>
          <w:szCs w:val="24"/>
        </w:rPr>
        <w:t xml:space="preserve">  1  0  </w:t>
      </w:r>
      <w:proofErr w:type="spellStart"/>
      <w:r w:rsidRPr="00926F2E">
        <w:rPr>
          <w:rFonts w:cs="Arial"/>
          <w:sz w:val="24"/>
          <w:szCs w:val="24"/>
        </w:rPr>
        <w:t>0</w:t>
      </w:r>
      <w:proofErr w:type="spellEnd"/>
      <w:r w:rsidRPr="00926F2E">
        <w:rPr>
          <w:rFonts w:cs="Arial"/>
          <w:sz w:val="24"/>
          <w:szCs w:val="24"/>
        </w:rPr>
        <w:t xml:space="preserve">  </w:t>
      </w:r>
      <w:proofErr w:type="spellStart"/>
      <w:r w:rsidRPr="00926F2E">
        <w:rPr>
          <w:rFonts w:cs="Arial"/>
          <w:sz w:val="24"/>
          <w:szCs w:val="24"/>
        </w:rPr>
        <w:t>0</w:t>
      </w:r>
      <w:proofErr w:type="spellEnd"/>
      <w:r w:rsidRPr="00926F2E">
        <w:rPr>
          <w:rFonts w:cs="Arial"/>
          <w:sz w:val="24"/>
          <w:szCs w:val="24"/>
        </w:rPr>
        <w:t xml:space="preserve"> = 1*2</w:t>
      </w:r>
      <w:r w:rsidRPr="00926F2E">
        <w:rPr>
          <w:rFonts w:cs="Arial"/>
          <w:sz w:val="24"/>
          <w:szCs w:val="24"/>
          <w:vertAlign w:val="superscript"/>
        </w:rPr>
        <w:t>6</w:t>
      </w:r>
      <w:r w:rsidRPr="00926F2E">
        <w:rPr>
          <w:rFonts w:cs="Arial"/>
          <w:sz w:val="24"/>
          <w:szCs w:val="24"/>
        </w:rPr>
        <w:t>+ 1*2</w:t>
      </w:r>
      <w:r w:rsidRPr="00926F2E">
        <w:rPr>
          <w:rFonts w:cs="Arial"/>
          <w:sz w:val="24"/>
          <w:szCs w:val="24"/>
          <w:vertAlign w:val="superscript"/>
        </w:rPr>
        <w:t>3</w:t>
      </w:r>
      <w:r w:rsidRPr="00926F2E">
        <w:rPr>
          <w:rFonts w:cs="Arial"/>
          <w:sz w:val="24"/>
          <w:szCs w:val="24"/>
        </w:rPr>
        <w:t>= 72</w:t>
      </w:r>
    </w:p>
    <w:p w:rsidR="00512552" w:rsidRPr="00926F2E" w:rsidRDefault="00512552" w:rsidP="00512552">
      <w:pPr>
        <w:pStyle w:val="Bezmezer"/>
        <w:ind w:left="1416"/>
        <w:rPr>
          <w:rFonts w:cs="Arial"/>
          <w:sz w:val="24"/>
          <w:szCs w:val="24"/>
        </w:rPr>
      </w:pP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 xml:space="preserve">Postup </w:t>
      </w:r>
      <w:proofErr w:type="gramStart"/>
      <w:r w:rsidRPr="00926F2E">
        <w:rPr>
          <w:rFonts w:cs="Arial"/>
          <w:sz w:val="24"/>
          <w:szCs w:val="24"/>
        </w:rPr>
        <w:t>ze</w:t>
      </w:r>
      <w:proofErr w:type="gramEnd"/>
      <w:r w:rsidRPr="00926F2E">
        <w:rPr>
          <w:rFonts w:cs="Arial"/>
          <w:sz w:val="24"/>
          <w:szCs w:val="24"/>
        </w:rPr>
        <w:t xml:space="preserve"> 2 do 16 a naopak</w:t>
      </w: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z 2 do 16:</w:t>
      </w: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 xml:space="preserve">0011 /1111 / 0101 /1010 – rozdělíme si to na </w:t>
      </w:r>
      <w:proofErr w:type="spellStart"/>
      <w:r w:rsidRPr="00926F2E">
        <w:rPr>
          <w:rFonts w:cs="Arial"/>
          <w:sz w:val="24"/>
          <w:szCs w:val="24"/>
        </w:rPr>
        <w:t>nibly</w:t>
      </w:r>
      <w:proofErr w:type="spellEnd"/>
    </w:p>
    <w:p w:rsidR="00E111AB" w:rsidRPr="00926F2E" w:rsidRDefault="005949CC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noProof/>
          <w:sz w:val="24"/>
          <w:szCs w:val="24"/>
        </w:rPr>
        <w:pict>
          <v:shape id="_x0000_s1035" type="#_x0000_t32" style="position:absolute;margin-left:174.4pt;margin-top:.4pt;width:0;height:10.5pt;z-index:251667456" o:connectortype="straight">
            <v:stroke endarrow="block"/>
          </v:shape>
        </w:pict>
      </w:r>
      <w:r w:rsidRPr="00926F2E">
        <w:rPr>
          <w:rFonts w:cs="Arial"/>
          <w:noProof/>
          <w:sz w:val="24"/>
          <w:szCs w:val="24"/>
        </w:rPr>
        <w:pict>
          <v:shape id="_x0000_s1034" type="#_x0000_t32" style="position:absolute;margin-left:143.65pt;margin-top:.4pt;width:0;height:10.5pt;z-index:251666432" o:connectortype="straight">
            <v:stroke endarrow="block"/>
          </v:shape>
        </w:pict>
      </w:r>
      <w:r w:rsidRPr="00926F2E">
        <w:rPr>
          <w:rFonts w:cs="Arial"/>
          <w:noProof/>
          <w:sz w:val="24"/>
          <w:szCs w:val="24"/>
        </w:rPr>
        <w:pict>
          <v:shape id="_x0000_s1033" type="#_x0000_t32" style="position:absolute;margin-left:112.9pt;margin-top:.4pt;width:0;height:10.5pt;z-index:251665408" o:connectortype="straight">
            <v:stroke endarrow="block"/>
          </v:shape>
        </w:pict>
      </w:r>
      <w:r w:rsidRPr="00926F2E">
        <w:rPr>
          <w:rFonts w:cs="Arial"/>
          <w:noProof/>
          <w:sz w:val="24"/>
          <w:szCs w:val="24"/>
        </w:rPr>
        <w:pict>
          <v:shape id="_x0000_s1032" type="#_x0000_t32" style="position:absolute;margin-left:79.15pt;margin-top:.4pt;width:0;height:10.5pt;z-index:251664384" o:connectortype="straight">
            <v:stroke endarrow="block"/>
          </v:shape>
        </w:pict>
      </w: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 xml:space="preserve">  </w:t>
      </w:r>
      <w:proofErr w:type="gramStart"/>
      <w:r w:rsidRPr="00926F2E">
        <w:rPr>
          <w:rFonts w:cs="Arial"/>
          <w:sz w:val="24"/>
          <w:szCs w:val="24"/>
        </w:rPr>
        <w:t>3         F        5        A = 3F5A</w:t>
      </w:r>
      <w:proofErr w:type="gramEnd"/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z 16 do 2:</w:t>
      </w:r>
    </w:p>
    <w:p w:rsidR="00E111AB" w:rsidRPr="00926F2E" w:rsidRDefault="005949CC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noProof/>
          <w:sz w:val="24"/>
          <w:szCs w:val="24"/>
        </w:rPr>
        <w:pict>
          <v:shape id="_x0000_s1036" type="#_x0000_t13" style="position:absolute;margin-left:154.15pt;margin-top:12.05pt;width:50.25pt;height:14.25pt;z-index:251668480"/>
        </w:pict>
      </w:r>
      <w:r w:rsidR="00E111AB" w:rsidRPr="00926F2E">
        <w:rPr>
          <w:rFonts w:cs="Arial"/>
          <w:sz w:val="24"/>
          <w:szCs w:val="24"/>
        </w:rPr>
        <w:tab/>
      </w:r>
      <w:r w:rsidR="00E111AB" w:rsidRPr="00926F2E">
        <w:rPr>
          <w:rFonts w:cs="Arial"/>
          <w:sz w:val="24"/>
          <w:szCs w:val="24"/>
        </w:rPr>
        <w:tab/>
        <w:t>3F5A= 3= 0011</w:t>
      </w: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>F=1111</w:t>
      </w: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>0011 1111 0101 1010</w:t>
      </w: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lastRenderedPageBreak/>
        <w:tab/>
      </w: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>5=0101</w:t>
      </w: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</w:r>
      <w:r w:rsidRPr="00926F2E">
        <w:rPr>
          <w:rFonts w:cs="Arial"/>
          <w:sz w:val="24"/>
          <w:szCs w:val="24"/>
        </w:rPr>
        <w:tab/>
        <w:t>A=1010</w:t>
      </w:r>
    </w:p>
    <w:p w:rsidR="00E111AB" w:rsidRPr="00926F2E" w:rsidRDefault="00E111AB" w:rsidP="00E111AB">
      <w:pPr>
        <w:pStyle w:val="Bezmezer"/>
        <w:rPr>
          <w:rFonts w:cs="Arial"/>
          <w:sz w:val="24"/>
          <w:szCs w:val="24"/>
        </w:rPr>
      </w:pPr>
    </w:p>
    <w:p w:rsidR="00926F2E" w:rsidRDefault="00E111AB" w:rsidP="00E111AB">
      <w:pPr>
        <w:pStyle w:val="Bezmezer"/>
        <w:numPr>
          <w:ilvl w:val="0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Datový typ</w:t>
      </w:r>
    </w:p>
    <w:p w:rsidR="00926F2E" w:rsidRDefault="00926F2E" w:rsidP="005702DD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E111AB" w:rsidRPr="00926F2E">
        <w:rPr>
          <w:rFonts w:cs="Arial"/>
          <w:sz w:val="24"/>
          <w:szCs w:val="24"/>
        </w:rPr>
        <w:t>roměnné jsou vždy určitého typu a podle jejich typu s nimi můžeme pracovat</w:t>
      </w:r>
    </w:p>
    <w:p w:rsidR="00926F2E" w:rsidRDefault="005702DD" w:rsidP="005702DD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iCs/>
          <w:sz w:val="24"/>
          <w:szCs w:val="24"/>
        </w:rPr>
        <w:t xml:space="preserve">Byte- </w:t>
      </w:r>
      <w:r w:rsidRPr="00926F2E">
        <w:rPr>
          <w:rFonts w:cs="Arial"/>
          <w:sz w:val="24"/>
          <w:szCs w:val="24"/>
        </w:rPr>
        <w:t>1 bajt 0 až 255</w:t>
      </w:r>
    </w:p>
    <w:p w:rsidR="00926F2E" w:rsidRDefault="005702DD" w:rsidP="005702DD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proofErr w:type="spellStart"/>
      <w:r w:rsidRPr="00926F2E">
        <w:rPr>
          <w:rFonts w:cs="Arial"/>
          <w:iCs/>
          <w:sz w:val="24"/>
          <w:szCs w:val="24"/>
        </w:rPr>
        <w:t>Boolean</w:t>
      </w:r>
      <w:proofErr w:type="spellEnd"/>
      <w:r w:rsidRPr="00926F2E">
        <w:rPr>
          <w:rFonts w:cs="Arial"/>
          <w:iCs/>
          <w:sz w:val="24"/>
          <w:szCs w:val="24"/>
        </w:rPr>
        <w:t xml:space="preserve">- </w:t>
      </w:r>
      <w:r w:rsidRPr="00926F2E">
        <w:rPr>
          <w:rFonts w:cs="Arial"/>
          <w:sz w:val="24"/>
          <w:szCs w:val="24"/>
        </w:rPr>
        <w:t xml:space="preserve">2 bajty </w:t>
      </w:r>
      <w:proofErr w:type="spellStart"/>
      <w:r w:rsidRPr="00926F2E">
        <w:rPr>
          <w:rFonts w:cs="Arial"/>
          <w:sz w:val="24"/>
          <w:szCs w:val="24"/>
        </w:rPr>
        <w:t>True</w:t>
      </w:r>
      <w:proofErr w:type="spellEnd"/>
      <w:r w:rsidRPr="00926F2E">
        <w:rPr>
          <w:rFonts w:cs="Arial"/>
          <w:sz w:val="24"/>
          <w:szCs w:val="24"/>
        </w:rPr>
        <w:t xml:space="preserve"> nebo </w:t>
      </w:r>
      <w:proofErr w:type="spellStart"/>
      <w:r w:rsidRPr="00926F2E">
        <w:rPr>
          <w:rFonts w:cs="Arial"/>
          <w:sz w:val="24"/>
          <w:szCs w:val="24"/>
        </w:rPr>
        <w:t>False</w:t>
      </w:r>
      <w:proofErr w:type="spellEnd"/>
    </w:p>
    <w:p w:rsidR="00926F2E" w:rsidRDefault="005702DD" w:rsidP="005702DD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proofErr w:type="spellStart"/>
      <w:r w:rsidRPr="00926F2E">
        <w:rPr>
          <w:rFonts w:cs="Arial"/>
          <w:iCs/>
          <w:sz w:val="24"/>
          <w:szCs w:val="24"/>
        </w:rPr>
        <w:t>Integer</w:t>
      </w:r>
      <w:proofErr w:type="spellEnd"/>
      <w:r w:rsidRPr="00926F2E">
        <w:rPr>
          <w:rFonts w:cs="Arial"/>
          <w:iCs/>
          <w:sz w:val="24"/>
          <w:szCs w:val="24"/>
        </w:rPr>
        <w:t xml:space="preserve">- </w:t>
      </w:r>
      <w:r w:rsidRPr="00926F2E">
        <w:rPr>
          <w:rFonts w:cs="Arial"/>
          <w:sz w:val="24"/>
          <w:szCs w:val="24"/>
        </w:rPr>
        <w:t>2 bajty -32 768 až 32</w:t>
      </w:r>
      <w:r w:rsidR="00926F2E">
        <w:rPr>
          <w:rFonts w:cs="Arial"/>
          <w:sz w:val="24"/>
          <w:szCs w:val="24"/>
        </w:rPr>
        <w:t> </w:t>
      </w:r>
      <w:r w:rsidRPr="00926F2E">
        <w:rPr>
          <w:rFonts w:cs="Arial"/>
          <w:sz w:val="24"/>
          <w:szCs w:val="24"/>
        </w:rPr>
        <w:t>767</w:t>
      </w:r>
    </w:p>
    <w:p w:rsidR="00926F2E" w:rsidRDefault="005702DD" w:rsidP="005702DD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iCs/>
          <w:sz w:val="24"/>
          <w:szCs w:val="24"/>
        </w:rPr>
        <w:t xml:space="preserve">Long- (dlouhé celé číslo) </w:t>
      </w:r>
      <w:r w:rsidRPr="00926F2E">
        <w:rPr>
          <w:rFonts w:cs="Arial"/>
          <w:sz w:val="24"/>
          <w:szCs w:val="24"/>
        </w:rPr>
        <w:t>4 bajty -2 147 483 648 až 2 147 483</w:t>
      </w:r>
      <w:r w:rsidR="00926F2E">
        <w:rPr>
          <w:rFonts w:cs="Arial"/>
          <w:sz w:val="24"/>
          <w:szCs w:val="24"/>
        </w:rPr>
        <w:t> </w:t>
      </w:r>
      <w:r w:rsidRPr="00926F2E">
        <w:rPr>
          <w:rFonts w:cs="Arial"/>
          <w:sz w:val="24"/>
          <w:szCs w:val="24"/>
        </w:rPr>
        <w:t>647</w:t>
      </w:r>
    </w:p>
    <w:p w:rsidR="00926F2E" w:rsidRDefault="005702DD" w:rsidP="005702DD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iCs/>
          <w:sz w:val="24"/>
          <w:szCs w:val="24"/>
        </w:rPr>
        <w:t>Single-</w:t>
      </w:r>
      <w:r w:rsidRPr="00926F2E">
        <w:rPr>
          <w:rFonts w:cs="Arial"/>
          <w:i/>
          <w:iCs/>
          <w:sz w:val="24"/>
          <w:szCs w:val="24"/>
        </w:rPr>
        <w:t xml:space="preserve"> </w:t>
      </w:r>
      <w:r w:rsidRPr="00926F2E">
        <w:rPr>
          <w:rFonts w:cs="Arial"/>
          <w:sz w:val="24"/>
          <w:szCs w:val="24"/>
        </w:rPr>
        <w:t>4 bajty -3,402823E38 až -1,401298E-45 pro záporné hodnoty;1,401298E-45 až 3,402823E38 pro kladné hodnoty</w:t>
      </w:r>
    </w:p>
    <w:p w:rsidR="00926F2E" w:rsidRDefault="005702DD" w:rsidP="005702DD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iCs/>
          <w:sz w:val="24"/>
          <w:szCs w:val="24"/>
        </w:rPr>
        <w:t>Double-</w:t>
      </w:r>
      <w:r w:rsidRPr="00926F2E">
        <w:rPr>
          <w:rFonts w:cs="Arial"/>
          <w:i/>
          <w:iCs/>
          <w:sz w:val="24"/>
          <w:szCs w:val="24"/>
        </w:rPr>
        <w:t xml:space="preserve"> </w:t>
      </w:r>
      <w:r w:rsidRPr="00926F2E">
        <w:rPr>
          <w:rFonts w:cs="Arial"/>
          <w:sz w:val="24"/>
          <w:szCs w:val="24"/>
        </w:rPr>
        <w:t>8 bajtů -1,79769313486232E308 až -4,94065645841247E-324</w:t>
      </w:r>
    </w:p>
    <w:p w:rsidR="00926F2E" w:rsidRDefault="00926F2E" w:rsidP="005702DD">
      <w:pPr>
        <w:pStyle w:val="Bezmezer"/>
        <w:numPr>
          <w:ilvl w:val="1"/>
          <w:numId w:val="3"/>
        </w:numPr>
        <w:rPr>
          <w:rFonts w:cs="Arial"/>
          <w:sz w:val="24"/>
          <w:szCs w:val="24"/>
        </w:rPr>
      </w:pPr>
      <w:r w:rsidRPr="00926F2E">
        <w:rPr>
          <w:rFonts w:cs="Arial"/>
          <w:sz w:val="24"/>
          <w:szCs w:val="24"/>
        </w:rPr>
        <w:t>P</w:t>
      </w:r>
      <w:r w:rsidR="005702DD" w:rsidRPr="00926F2E">
        <w:rPr>
          <w:rFonts w:cs="Arial"/>
          <w:sz w:val="24"/>
          <w:szCs w:val="24"/>
        </w:rPr>
        <w:t>ro záporné hodnoty</w:t>
      </w:r>
    </w:p>
    <w:p w:rsidR="005702DD" w:rsidRPr="00926F2E" w:rsidRDefault="005702DD" w:rsidP="00926F2E">
      <w:pPr>
        <w:pStyle w:val="Bezmezer"/>
        <w:numPr>
          <w:ilvl w:val="2"/>
          <w:numId w:val="3"/>
        </w:numPr>
        <w:rPr>
          <w:rFonts w:cs="Arial"/>
          <w:sz w:val="24"/>
          <w:szCs w:val="24"/>
        </w:rPr>
      </w:pPr>
      <w:proofErr w:type="spellStart"/>
      <w:r w:rsidRPr="00926F2E">
        <w:rPr>
          <w:rFonts w:cs="Arial"/>
          <w:iCs/>
          <w:sz w:val="24"/>
          <w:szCs w:val="24"/>
        </w:rPr>
        <w:t>Currency</w:t>
      </w:r>
      <w:proofErr w:type="spellEnd"/>
      <w:r w:rsidRPr="00926F2E">
        <w:rPr>
          <w:rFonts w:cs="Arial"/>
          <w:iCs/>
          <w:sz w:val="24"/>
          <w:szCs w:val="24"/>
        </w:rPr>
        <w:t>-</w:t>
      </w:r>
      <w:r w:rsidRPr="00926F2E">
        <w:rPr>
          <w:rFonts w:cs="Arial"/>
          <w:i/>
          <w:iCs/>
          <w:sz w:val="24"/>
          <w:szCs w:val="24"/>
        </w:rPr>
        <w:t xml:space="preserve"> (stupňované celé číslo) </w:t>
      </w:r>
      <w:r w:rsidRPr="00926F2E">
        <w:rPr>
          <w:rFonts w:cs="Arial"/>
          <w:sz w:val="24"/>
          <w:szCs w:val="24"/>
        </w:rPr>
        <w:t>8 bajtů -922 337 203 685 477,5808 až</w:t>
      </w:r>
      <w:r w:rsidRPr="00926F2E">
        <w:rPr>
          <w:rFonts w:cs="Arial"/>
          <w:i/>
          <w:iCs/>
          <w:sz w:val="24"/>
          <w:szCs w:val="24"/>
        </w:rPr>
        <w:t xml:space="preserve"> </w:t>
      </w:r>
      <w:r w:rsidRPr="00926F2E">
        <w:rPr>
          <w:rFonts w:cs="Arial"/>
          <w:sz w:val="24"/>
          <w:szCs w:val="24"/>
        </w:rPr>
        <w:t>922 337 203 685 477,5807</w:t>
      </w:r>
    </w:p>
    <w:p w:rsidR="005702DD" w:rsidRPr="00926F2E" w:rsidRDefault="005702DD" w:rsidP="005702DD">
      <w:pPr>
        <w:pStyle w:val="Bezmezer"/>
        <w:rPr>
          <w:rFonts w:cs="Arial"/>
          <w:sz w:val="24"/>
          <w:szCs w:val="24"/>
        </w:rPr>
      </w:pPr>
    </w:p>
    <w:sectPr w:rsidR="005702DD" w:rsidRPr="00926F2E" w:rsidSect="00A6234E">
      <w:headerReference w:type="default" r:id="rId36"/>
      <w:foot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E3" w:rsidRDefault="00B727E3" w:rsidP="00EE4DC4">
      <w:pPr>
        <w:spacing w:after="0" w:line="240" w:lineRule="auto"/>
      </w:pPr>
      <w:r>
        <w:separator/>
      </w:r>
    </w:p>
  </w:endnote>
  <w:endnote w:type="continuationSeparator" w:id="0">
    <w:p w:rsidR="00B727E3" w:rsidRDefault="00B727E3" w:rsidP="00EE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5313"/>
      <w:docPartObj>
        <w:docPartGallery w:val="Page Numbers (Bottom of Page)"/>
        <w:docPartUnique/>
      </w:docPartObj>
    </w:sdtPr>
    <w:sdtContent>
      <w:p w:rsidR="00EE4DC4" w:rsidRDefault="005949CC">
        <w:pPr>
          <w:pStyle w:val="Zpat"/>
          <w:jc w:val="center"/>
        </w:pPr>
        <w:fldSimple w:instr=" PAGE   \* MERGEFORMAT ">
          <w:r w:rsidR="00926F2E">
            <w:rPr>
              <w:noProof/>
            </w:rPr>
            <w:t>3</w:t>
          </w:r>
        </w:fldSimple>
      </w:p>
    </w:sdtContent>
  </w:sdt>
  <w:p w:rsidR="00EE4DC4" w:rsidRDefault="00EE4D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E3" w:rsidRDefault="00B727E3" w:rsidP="00EE4DC4">
      <w:pPr>
        <w:spacing w:after="0" w:line="240" w:lineRule="auto"/>
      </w:pPr>
      <w:r>
        <w:separator/>
      </w:r>
    </w:p>
  </w:footnote>
  <w:footnote w:type="continuationSeparator" w:id="0">
    <w:p w:rsidR="00B727E3" w:rsidRDefault="00B727E3" w:rsidP="00EE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C4" w:rsidRDefault="00926F2E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926F2E" w:rsidRDefault="00926F2E">
                <w:pPr>
                  <w:spacing w:after="0" w:line="240" w:lineRule="auto"/>
                  <w:jc w:val="right"/>
                </w:pPr>
                <w:r>
                  <w:t>18. Číselné soustavy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4097" type="#_x0000_t202" style="position:absolute;margin-left:4952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926F2E" w:rsidRDefault="00926F2E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Pr="00926F2E">
                    <w:rPr>
                      <w:noProof/>
                      <w:color w:val="FFFFFF" w:themeColor="background1"/>
                    </w:rPr>
                    <w:t>3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pt;height:9pt" o:bullet="t">
        <v:imagedata r:id="rId1" o:title="j0115844"/>
      </v:shape>
    </w:pict>
  </w:numPicBullet>
  <w:abstractNum w:abstractNumId="0">
    <w:nsid w:val="0A064974"/>
    <w:multiLevelType w:val="hybridMultilevel"/>
    <w:tmpl w:val="3BA0EC64"/>
    <w:lvl w:ilvl="0" w:tplc="8B90B10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C27BD"/>
    <w:multiLevelType w:val="hybridMultilevel"/>
    <w:tmpl w:val="E528D3E8"/>
    <w:lvl w:ilvl="0" w:tplc="A7EC8452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B0001D1"/>
    <w:multiLevelType w:val="hybridMultilevel"/>
    <w:tmpl w:val="7CC638CA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0D3B"/>
    <w:rsid w:val="00082529"/>
    <w:rsid w:val="001E45C7"/>
    <w:rsid w:val="0027461F"/>
    <w:rsid w:val="004B474B"/>
    <w:rsid w:val="00512552"/>
    <w:rsid w:val="005702DD"/>
    <w:rsid w:val="005949CC"/>
    <w:rsid w:val="005B3FDD"/>
    <w:rsid w:val="00926F2E"/>
    <w:rsid w:val="00A6234E"/>
    <w:rsid w:val="00B727E3"/>
    <w:rsid w:val="00DF0D3B"/>
    <w:rsid w:val="00E111AB"/>
    <w:rsid w:val="00E72CFE"/>
    <w:rsid w:val="00EE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26"/>
        <o:r id="V:Rule10" type="connector" idref="#_x0000_s1032"/>
        <o:r id="V:Rule11" type="connector" idref="#_x0000_s1029"/>
        <o:r id="V:Rule12" type="connector" idref="#_x0000_s1028"/>
        <o:r id="V:Rule13" type="connector" idref="#_x0000_s1034"/>
        <o:r id="V:Rule14" type="connector" idref="#_x0000_s1027"/>
        <o:r id="V:Rule15" type="connector" idref="#_x0000_s1035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3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0D3B"/>
    <w:pPr>
      <w:spacing w:after="0" w:line="240" w:lineRule="auto"/>
    </w:pPr>
    <w:rPr>
      <w:rFonts w:ascii="Arial" w:hAnsi="Arial"/>
    </w:rPr>
  </w:style>
  <w:style w:type="character" w:customStyle="1" w:styleId="apple-style-span">
    <w:name w:val="apple-style-span"/>
    <w:basedOn w:val="Standardnpsmoodstavce"/>
    <w:rsid w:val="00DF0D3B"/>
  </w:style>
  <w:style w:type="character" w:customStyle="1" w:styleId="apple-converted-space">
    <w:name w:val="apple-converted-space"/>
    <w:basedOn w:val="Standardnpsmoodstavce"/>
    <w:rsid w:val="00DF0D3B"/>
  </w:style>
  <w:style w:type="character" w:styleId="Hypertextovodkaz">
    <w:name w:val="Hyperlink"/>
    <w:basedOn w:val="Standardnpsmoodstavce"/>
    <w:uiPriority w:val="99"/>
    <w:semiHidden/>
    <w:unhideWhenUsed/>
    <w:rsid w:val="00DF0D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0D3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F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0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0D3B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61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72CF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EE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4DC4"/>
  </w:style>
  <w:style w:type="paragraph" w:styleId="Zpat">
    <w:name w:val="footer"/>
    <w:basedOn w:val="Normln"/>
    <w:link w:val="ZpatChar"/>
    <w:uiPriority w:val="99"/>
    <w:unhideWhenUsed/>
    <w:rsid w:val="00EE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ymbol" TargetMode="External"/><Relationship Id="rId13" Type="http://schemas.openxmlformats.org/officeDocument/2006/relationships/hyperlink" Target="http://cs.wikipedia.org/wiki/Entita" TargetMode="External"/><Relationship Id="rId18" Type="http://schemas.openxmlformats.org/officeDocument/2006/relationships/hyperlink" Target="http://cs.wikipedia.org/wiki/Arabsk%C3%A9_%C4%8D%C3%ADslice" TargetMode="External"/><Relationship Id="rId26" Type="http://schemas.openxmlformats.org/officeDocument/2006/relationships/hyperlink" Target="http://cs.wikipedia.org/wiki/Digit%C3%A1ln%C3%AD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P%C3%ADsmeno" TargetMode="External"/><Relationship Id="rId34" Type="http://schemas.openxmlformats.org/officeDocument/2006/relationships/hyperlink" Target="http://cs.wikipedia.org/wiki/Pozi%C4%8Dn%C3%AD_%C4%8D%C3%ADseln%C3%A1_soustava" TargetMode="External"/><Relationship Id="rId7" Type="http://schemas.openxmlformats.org/officeDocument/2006/relationships/hyperlink" Target="http://cs.wikipedia.org/wiki/Matematika" TargetMode="External"/><Relationship Id="rId12" Type="http://schemas.openxmlformats.org/officeDocument/2006/relationships/hyperlink" Target="http://cs.wikipedia.org/wiki/%C4%8C%C3%ADslo" TargetMode="External"/><Relationship Id="rId17" Type="http://schemas.openxmlformats.org/officeDocument/2006/relationships/hyperlink" Target="http://cs.wikipedia.org/wiki/Znam%C3%A9nka_plus_a_minus" TargetMode="External"/><Relationship Id="rId25" Type="http://schemas.openxmlformats.org/officeDocument/2006/relationships/hyperlink" Target="http://cs.wikipedia.org/wiki/2_(%C4%8D%C3%ADslo)" TargetMode="External"/><Relationship Id="rId33" Type="http://schemas.openxmlformats.org/officeDocument/2006/relationships/hyperlink" Target="http://cs.wikipedia.org/wiki/%C4%8C%C3%ADseln%C3%A1_soustav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Desetinn%C3%A1_%C4%8D%C3%A1rka" TargetMode="External"/><Relationship Id="rId20" Type="http://schemas.openxmlformats.org/officeDocument/2006/relationships/hyperlink" Target="http://cs.wikipedia.org/wiki/%C4%8C%C3%ADslo" TargetMode="External"/><Relationship Id="rId29" Type="http://schemas.openxmlformats.org/officeDocument/2006/relationships/hyperlink" Target="http://cs.wikipedia.org/wiki/V%C3%BDro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.wikipedia.org/wiki/Re%C3%A1ln%C3%A9_%C4%8D%C3%ADslo" TargetMode="External"/><Relationship Id="rId24" Type="http://schemas.openxmlformats.org/officeDocument/2006/relationships/hyperlink" Target="http://cs.wikipedia.org/wiki/Mocnina" TargetMode="External"/><Relationship Id="rId32" Type="http://schemas.openxmlformats.org/officeDocument/2006/relationships/hyperlink" Target="http://cs.wikipedia.org/wiki/%C4%8C%C3%ADslo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cs.wikipedia.org/wiki/%C4%8C%C3%ADseln%C3%A1_soustava" TargetMode="External"/><Relationship Id="rId23" Type="http://schemas.openxmlformats.org/officeDocument/2006/relationships/hyperlink" Target="http://cs.wikipedia.org/wiki/Pozi%C4%8Dn%C3%AD_%C4%8D%C3%ADseln%C3%A1_soustava" TargetMode="External"/><Relationship Id="rId28" Type="http://schemas.openxmlformats.org/officeDocument/2006/relationships/hyperlink" Target="http://cs.wikipedia.org/wiki/Elektrick%C3%BD_obvod" TargetMode="External"/><Relationship Id="rId36" Type="http://schemas.openxmlformats.org/officeDocument/2006/relationships/header" Target="header1.xml"/><Relationship Id="rId10" Type="http://schemas.openxmlformats.org/officeDocument/2006/relationships/hyperlink" Target="http://cs.wikipedia.org/wiki/Cel%C3%A9_%C4%8D%C3%ADslo" TargetMode="External"/><Relationship Id="rId19" Type="http://schemas.openxmlformats.org/officeDocument/2006/relationships/hyperlink" Target="http://cs.wikipedia.org/wiki/%C5%98%C3%ADmsk%C3%A9_%C4%8D%C3%ADslice" TargetMode="External"/><Relationship Id="rId31" Type="http://schemas.openxmlformats.org/officeDocument/2006/relationships/hyperlink" Target="http://cs.wikipedia.org/wiki/%C4%8C%C3%ADseln%C3%A1_sousta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%C4%8C%C3%ADslo" TargetMode="External"/><Relationship Id="rId14" Type="http://schemas.openxmlformats.org/officeDocument/2006/relationships/hyperlink" Target="http://cs.wikipedia.org/wiki/%C4%8C%C3%ADslice" TargetMode="External"/><Relationship Id="rId22" Type="http://schemas.openxmlformats.org/officeDocument/2006/relationships/hyperlink" Target="http://cs.wikipedia.org/wiki/%C4%8C%C3%ADseln%C3%A1_soustava" TargetMode="External"/><Relationship Id="rId27" Type="http://schemas.openxmlformats.org/officeDocument/2006/relationships/hyperlink" Target="http://cs.wikipedia.org/wiki/Po%C4%8D%C3%ADta%C4%8D" TargetMode="External"/><Relationship Id="rId30" Type="http://schemas.openxmlformats.org/officeDocument/2006/relationships/hyperlink" Target="http://cs.wikipedia.org/wiki/Pozi%C4%8Dn%C3%AD_%C4%8D%C3%ADseln%C3%A1_soustava" TargetMode="External"/><Relationship Id="rId35" Type="http://schemas.openxmlformats.org/officeDocument/2006/relationships/hyperlink" Target="http://cs.wikipedia.org/wiki/Des%C3%ADtkov%C3%A1_soustav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1014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kk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SEBOR</cp:lastModifiedBy>
  <cp:revision>6</cp:revision>
  <dcterms:created xsi:type="dcterms:W3CDTF">2011-05-07T07:01:00Z</dcterms:created>
  <dcterms:modified xsi:type="dcterms:W3CDTF">2011-05-10T20:13:00Z</dcterms:modified>
</cp:coreProperties>
</file>