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B9" w:rsidRPr="006F2EC0" w:rsidRDefault="009A1CD1" w:rsidP="005464B9">
      <w:pPr>
        <w:jc w:val="center"/>
        <w:rPr>
          <w:rFonts w:ascii="Arial" w:hAnsi="Arial" w:cs="Arial"/>
          <w:sz w:val="36"/>
          <w:szCs w:val="36"/>
        </w:rPr>
      </w:pPr>
      <w:r w:rsidRPr="006F2EC0">
        <w:rPr>
          <w:rFonts w:ascii="Arial" w:hAnsi="Arial" w:cs="Arial"/>
          <w:sz w:val="36"/>
          <w:szCs w:val="36"/>
        </w:rPr>
        <w:t>1. Ethernet a jeho verze</w:t>
      </w:r>
    </w:p>
    <w:p w:rsidR="005464B9" w:rsidRPr="006F2EC0" w:rsidRDefault="005464B9" w:rsidP="005464B9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Základní věci o ethernetu:</w:t>
      </w:r>
    </w:p>
    <w:p w:rsidR="009A1CD1" w:rsidRPr="006F2EC0" w:rsidRDefault="009A1CD1" w:rsidP="005464B9">
      <w:pPr>
        <w:pStyle w:val="Odstavecseseznamem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Zajišťuje skutečný přenos dat</w:t>
      </w:r>
    </w:p>
    <w:p w:rsidR="00337E1D" w:rsidRPr="006F2EC0" w:rsidRDefault="00337E1D" w:rsidP="005464B9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V rámci ISO/OSI pokrývá fyzickou a linkovou vrstvu, kdežto v rámci TCP/IP spadá do síťového rozhraní</w:t>
      </w:r>
    </w:p>
    <w:p w:rsidR="00337E1D" w:rsidRPr="006F2EC0" w:rsidRDefault="00337E1D" w:rsidP="005464B9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Může používat různá přenosová média</w:t>
      </w:r>
      <w:r w:rsidR="005464B9" w:rsidRPr="006F2EC0">
        <w:rPr>
          <w:rFonts w:ascii="Arial" w:hAnsi="Arial" w:cs="Arial"/>
          <w:sz w:val="24"/>
          <w:szCs w:val="24"/>
        </w:rPr>
        <w:t xml:space="preserve"> (způsoby přenesení dat)</w:t>
      </w:r>
    </w:p>
    <w:p w:rsidR="00FC2533" w:rsidRPr="006F2EC0" w:rsidRDefault="00337E1D" w:rsidP="005464B9">
      <w:pPr>
        <w:pStyle w:val="Odstavecseseznamem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 xml:space="preserve">Kroucená </w:t>
      </w:r>
      <w:r w:rsidR="00FC2533" w:rsidRPr="006F2EC0">
        <w:rPr>
          <w:rFonts w:ascii="Arial" w:hAnsi="Arial" w:cs="Arial"/>
          <w:sz w:val="24"/>
          <w:szCs w:val="24"/>
        </w:rPr>
        <w:t>dvojlinka</w:t>
      </w:r>
    </w:p>
    <w:p w:rsidR="004A7267" w:rsidRPr="006F2EC0" w:rsidRDefault="004A7267" w:rsidP="004A7267">
      <w:pPr>
        <w:pStyle w:val="Odstavecseseznamem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Je nejrozšířenější druh ethernetové kabeláže</w:t>
      </w:r>
    </w:p>
    <w:p w:rsidR="004A7267" w:rsidRPr="006F2EC0" w:rsidRDefault="004A7267" w:rsidP="004A7267">
      <w:pPr>
        <w:pStyle w:val="Odstavecseseznamem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Má hvězdicovou topologii, v jejímž středu je rozbočovač (hub), na koncích jsou připojené počítače</w:t>
      </w:r>
    </w:p>
    <w:p w:rsidR="00C030C5" w:rsidRPr="006F2EC0" w:rsidRDefault="004A7267" w:rsidP="004A7267">
      <w:pPr>
        <w:pStyle w:val="Odstavecseseznamem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 xml:space="preserve">Délka jednoho spoje je maximálně 100metrů, ve strukturované kabeláži se používá limit 90-ti metrů a 10 metrů se nechává </w:t>
      </w:r>
      <w:r w:rsidR="0051636C" w:rsidRPr="006F2EC0">
        <w:rPr>
          <w:rFonts w:ascii="Arial" w:hAnsi="Arial" w:cs="Arial"/>
          <w:sz w:val="24"/>
          <w:szCs w:val="24"/>
        </w:rPr>
        <w:t>pro</w:t>
      </w:r>
      <w:r w:rsidRPr="006F2EC0">
        <w:rPr>
          <w:rFonts w:ascii="Arial" w:hAnsi="Arial" w:cs="Arial"/>
          <w:sz w:val="24"/>
          <w:szCs w:val="24"/>
        </w:rPr>
        <w:t xml:space="preserve"> propojení mezi zásuvkou a počítačem</w:t>
      </w:r>
    </w:p>
    <w:p w:rsidR="004A7267" w:rsidRPr="006F2EC0" w:rsidRDefault="00C030C5" w:rsidP="004A7267">
      <w:pPr>
        <w:pStyle w:val="Odstavecseseznamem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Kabely mohou být nestíněné či stíněné, které se používají v průmyslovém prostředí (jsou totiž odolnější proti rušení)</w:t>
      </w:r>
      <w:r w:rsidR="004A7267" w:rsidRPr="006F2EC0">
        <w:rPr>
          <w:rFonts w:ascii="Arial" w:hAnsi="Arial" w:cs="Arial"/>
          <w:sz w:val="24"/>
          <w:szCs w:val="24"/>
        </w:rPr>
        <w:t xml:space="preserve"> </w:t>
      </w:r>
    </w:p>
    <w:p w:rsidR="00FC2533" w:rsidRPr="006F2EC0" w:rsidRDefault="00FC2533" w:rsidP="005464B9">
      <w:pPr>
        <w:pStyle w:val="Odstavecseseznamem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Koaxiální kabely</w:t>
      </w:r>
    </w:p>
    <w:p w:rsidR="00C030C5" w:rsidRPr="006F2EC0" w:rsidRDefault="00C030C5" w:rsidP="00C030C5">
      <w:pPr>
        <w:pStyle w:val="Odstavecseseznamem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Existují dva druhy, tlustý a tenký koaxiální kabel, dnes se používají tenké koaxiální kabely</w:t>
      </w:r>
    </w:p>
    <w:p w:rsidR="00FC2533" w:rsidRPr="006F2EC0" w:rsidRDefault="00C030C5" w:rsidP="00FC2533">
      <w:pPr>
        <w:pStyle w:val="Odstavecseseznamem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Délka segmentu je maximálně 185metrů, se speciálním hardware a ve speciálních případech je možno 300-400metrů</w:t>
      </w:r>
    </w:p>
    <w:p w:rsidR="00C030C5" w:rsidRPr="006F2EC0" w:rsidRDefault="00C030C5" w:rsidP="00FC2533">
      <w:pPr>
        <w:pStyle w:val="Odstavecseseznamem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Segment se nesmí nijak větvit – je to jeden dlouhý kabel</w:t>
      </w:r>
    </w:p>
    <w:p w:rsidR="00FC2533" w:rsidRPr="006F2EC0" w:rsidRDefault="00FC2533" w:rsidP="004A7267">
      <w:pPr>
        <w:pStyle w:val="Odstavecseseznamem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O</w:t>
      </w:r>
      <w:r w:rsidR="00337E1D" w:rsidRPr="006F2EC0">
        <w:rPr>
          <w:rFonts w:ascii="Arial" w:hAnsi="Arial" w:cs="Arial"/>
          <w:sz w:val="24"/>
          <w:szCs w:val="24"/>
        </w:rPr>
        <w:t>ptická vlákna</w:t>
      </w:r>
    </w:p>
    <w:p w:rsidR="004A7267" w:rsidRPr="006F2EC0" w:rsidRDefault="004A7267" w:rsidP="004A7267">
      <w:pPr>
        <w:pStyle w:val="Odstavecseseznamem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Používají se jednovidová i mnohovidová vlákna v závislosti na požadované rychlosti a vzdálenosti</w:t>
      </w:r>
    </w:p>
    <w:p w:rsidR="004A7267" w:rsidRPr="006F2EC0" w:rsidRDefault="004A7267" w:rsidP="004A7267">
      <w:pPr>
        <w:pStyle w:val="Odstavecseseznamem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Vybudování optické trasy je dražší, ale umožňuje přenos na vyšší vzdálenosti</w:t>
      </w:r>
    </w:p>
    <w:p w:rsidR="004A7267" w:rsidRPr="006F2EC0" w:rsidRDefault="004A7267" w:rsidP="004A7267">
      <w:pPr>
        <w:pStyle w:val="Odstavecseseznamem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lastRenderedPageBreak/>
        <w:t>Spojení je odolné proti elektromagnetickému rušení a koncové body spoje jsou galvanicky oddělené</w:t>
      </w:r>
    </w:p>
    <w:p w:rsidR="004A7267" w:rsidRPr="006F2EC0" w:rsidRDefault="004A7267" w:rsidP="004A7267">
      <w:pPr>
        <w:pStyle w:val="Odstavecseseznamem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Vhodné pro budování sítí LAN mezi budovami a vzdálenými lokalitami</w:t>
      </w:r>
    </w:p>
    <w:p w:rsidR="004A7267" w:rsidRPr="006F2EC0" w:rsidRDefault="004A7267" w:rsidP="004A7267">
      <w:pPr>
        <w:pStyle w:val="Odstavecseseznamem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Délka bývá od stovek metrů až po mnoho kilometrů</w:t>
      </w:r>
    </w:p>
    <w:p w:rsidR="004A7267" w:rsidRPr="006F2EC0" w:rsidRDefault="004A7267" w:rsidP="004A7267">
      <w:pPr>
        <w:pStyle w:val="Odstavecseseznamem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Rychlost přenosu může být od 10Mbit/s až po gigabitové rychlosti</w:t>
      </w:r>
    </w:p>
    <w:p w:rsidR="00337E1D" w:rsidRPr="006F2EC0" w:rsidRDefault="00337E1D" w:rsidP="005464B9">
      <w:pPr>
        <w:pStyle w:val="Odstavecseseznamem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Předpokládá logicky sběrnicovou topologii</w:t>
      </w:r>
    </w:p>
    <w:p w:rsidR="00FC2533" w:rsidRPr="006F2EC0" w:rsidRDefault="00DC1F5A" w:rsidP="00FC2533">
      <w:pPr>
        <w:pStyle w:val="Odstavecseseznamem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Vysílání je všesměrové</w:t>
      </w:r>
    </w:p>
    <w:p w:rsidR="008C02C8" w:rsidRPr="006F2EC0" w:rsidRDefault="008C02C8" w:rsidP="008C02C8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Ethernetem se zabývá sdružení IEEE, které dostalo za úkol vyvíjet s</w:t>
      </w:r>
      <w:r w:rsidR="00256BF5" w:rsidRPr="006F2EC0">
        <w:rPr>
          <w:rFonts w:ascii="Arial" w:hAnsi="Arial" w:cs="Arial"/>
          <w:sz w:val="24"/>
          <w:szCs w:val="24"/>
        </w:rPr>
        <w:t>t</w:t>
      </w:r>
      <w:r w:rsidRPr="006F2EC0">
        <w:rPr>
          <w:rFonts w:ascii="Arial" w:hAnsi="Arial" w:cs="Arial"/>
          <w:sz w:val="24"/>
          <w:szCs w:val="24"/>
        </w:rPr>
        <w:t>a</w:t>
      </w:r>
      <w:r w:rsidR="00256BF5" w:rsidRPr="006F2EC0">
        <w:rPr>
          <w:rFonts w:ascii="Arial" w:hAnsi="Arial" w:cs="Arial"/>
          <w:sz w:val="24"/>
          <w:szCs w:val="24"/>
        </w:rPr>
        <w:t>n</w:t>
      </w:r>
      <w:r w:rsidRPr="006F2EC0">
        <w:rPr>
          <w:rFonts w:ascii="Arial" w:hAnsi="Arial" w:cs="Arial"/>
          <w:sz w:val="24"/>
          <w:szCs w:val="24"/>
        </w:rPr>
        <w:t>dardy v oblasti LAN, za tímto účelem vytvořilo pra</w:t>
      </w:r>
      <w:r w:rsidR="00256BF5" w:rsidRPr="006F2EC0">
        <w:rPr>
          <w:rFonts w:ascii="Arial" w:hAnsi="Arial" w:cs="Arial"/>
          <w:sz w:val="24"/>
          <w:szCs w:val="24"/>
        </w:rPr>
        <w:t>c</w:t>
      </w:r>
      <w:r w:rsidRPr="006F2EC0">
        <w:rPr>
          <w:rFonts w:ascii="Arial" w:hAnsi="Arial" w:cs="Arial"/>
          <w:sz w:val="24"/>
          <w:szCs w:val="24"/>
        </w:rPr>
        <w:t>ovní skupinu 802, která se dělí na podskupiny, z nichž podskupina IEEE 802</w:t>
      </w:r>
      <w:r w:rsidR="00256BF5" w:rsidRPr="006F2EC0">
        <w:rPr>
          <w:rFonts w:ascii="Arial" w:hAnsi="Arial" w:cs="Arial"/>
          <w:sz w:val="24"/>
          <w:szCs w:val="24"/>
        </w:rPr>
        <w:t>.</w:t>
      </w:r>
      <w:r w:rsidRPr="006F2EC0">
        <w:rPr>
          <w:rFonts w:ascii="Arial" w:hAnsi="Arial" w:cs="Arial"/>
          <w:sz w:val="24"/>
          <w:szCs w:val="24"/>
        </w:rPr>
        <w:t xml:space="preserve">3 se zabývá </w:t>
      </w:r>
      <w:r w:rsidR="00256BF5" w:rsidRPr="006F2EC0">
        <w:rPr>
          <w:rFonts w:ascii="Arial" w:hAnsi="Arial" w:cs="Arial"/>
          <w:sz w:val="24"/>
          <w:szCs w:val="24"/>
        </w:rPr>
        <w:t>ethernetem</w:t>
      </w:r>
    </w:p>
    <w:p w:rsidR="00337E1D" w:rsidRPr="006F2EC0" w:rsidRDefault="00337E1D" w:rsidP="005464B9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Díky switchingu má nesdílenou přenosovou technologii</w:t>
      </w:r>
    </w:p>
    <w:p w:rsidR="00337E1D" w:rsidRPr="006F2EC0" w:rsidRDefault="00337E1D" w:rsidP="005464B9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Nezaručuje právo vysílat</w:t>
      </w:r>
    </w:p>
    <w:p w:rsidR="00337E1D" w:rsidRPr="006F2EC0" w:rsidRDefault="00337E1D" w:rsidP="005464B9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Dále se vyvíjí</w:t>
      </w:r>
    </w:p>
    <w:p w:rsidR="00337E1D" w:rsidRPr="006F2EC0" w:rsidRDefault="00337E1D" w:rsidP="005464B9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 xml:space="preserve">Používají se </w:t>
      </w:r>
      <w:r w:rsidR="0051636C" w:rsidRPr="006F2EC0">
        <w:rPr>
          <w:rFonts w:ascii="Arial" w:hAnsi="Arial" w:cs="Arial"/>
          <w:sz w:val="24"/>
          <w:szCs w:val="24"/>
        </w:rPr>
        <w:t>48bitové</w:t>
      </w:r>
      <w:r w:rsidRPr="006F2EC0">
        <w:rPr>
          <w:rFonts w:ascii="Arial" w:hAnsi="Arial" w:cs="Arial"/>
          <w:sz w:val="24"/>
          <w:szCs w:val="24"/>
        </w:rPr>
        <w:t xml:space="preserve"> adresy (neboli MAC adresy)</w:t>
      </w:r>
    </w:p>
    <w:p w:rsidR="00337E1D" w:rsidRPr="006F2EC0" w:rsidRDefault="00337E1D" w:rsidP="005464B9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Každé ethernetové rozhraní by mělo mít celosvětově unikátní adresu (adresy jsou pevně zabudovány do jednotlivých adaptérů už při jejich výrobě – avšak některé produkty přesto umožňují měnit adresy)</w:t>
      </w:r>
    </w:p>
    <w:p w:rsidR="00337E1D" w:rsidRPr="006F2EC0" w:rsidRDefault="00337E1D" w:rsidP="005464B9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Výrobci dostávají přidělené bloky adresového prostoru (poté z něj mo</w:t>
      </w:r>
      <w:r w:rsidR="005464B9" w:rsidRPr="006F2EC0">
        <w:rPr>
          <w:rFonts w:ascii="Arial" w:hAnsi="Arial" w:cs="Arial"/>
          <w:sz w:val="24"/>
          <w:szCs w:val="24"/>
        </w:rPr>
        <w:t>h</w:t>
      </w:r>
      <w:r w:rsidRPr="006F2EC0">
        <w:rPr>
          <w:rFonts w:ascii="Arial" w:hAnsi="Arial" w:cs="Arial"/>
          <w:sz w:val="24"/>
          <w:szCs w:val="24"/>
        </w:rPr>
        <w:t>ou sami přidělovat konkrétní adresy)</w:t>
      </w:r>
    </w:p>
    <w:p w:rsidR="00337E1D" w:rsidRPr="006F2EC0" w:rsidRDefault="00337E1D" w:rsidP="005464B9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Existují dva ethernetové rámce:</w:t>
      </w:r>
    </w:p>
    <w:p w:rsidR="005464B9" w:rsidRPr="006F2EC0" w:rsidRDefault="00337E1D" w:rsidP="005464B9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Nižší</w:t>
      </w:r>
      <w:r w:rsidR="00FC2533" w:rsidRPr="006F2EC0">
        <w:rPr>
          <w:rFonts w:ascii="Arial" w:hAnsi="Arial" w:cs="Arial"/>
          <w:sz w:val="24"/>
          <w:szCs w:val="24"/>
        </w:rPr>
        <w:t>,</w:t>
      </w:r>
      <w:r w:rsidRPr="006F2EC0">
        <w:rPr>
          <w:rFonts w:ascii="Arial" w:hAnsi="Arial" w:cs="Arial"/>
          <w:sz w:val="24"/>
          <w:szCs w:val="24"/>
        </w:rPr>
        <w:t xml:space="preserve"> na úrovni podvrstvy MAC</w:t>
      </w:r>
    </w:p>
    <w:p w:rsidR="00256BF5" w:rsidRPr="006F2EC0" w:rsidRDefault="00256BF5" w:rsidP="00256BF5">
      <w:pPr>
        <w:pStyle w:val="Odstavecseseznamem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MAC rámců je několik druhů:</w:t>
      </w:r>
    </w:p>
    <w:p w:rsidR="00256BF5" w:rsidRPr="006F2EC0" w:rsidRDefault="00256BF5" w:rsidP="00256BF5">
      <w:pPr>
        <w:pStyle w:val="Odstavecseseznamem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Rámce Ethernet II (z původního DIX Ethernetu)</w:t>
      </w:r>
    </w:p>
    <w:p w:rsidR="00256BF5" w:rsidRPr="006F2EC0" w:rsidRDefault="00256BF5" w:rsidP="00256BF5">
      <w:pPr>
        <w:pStyle w:val="Odstavecseseznamem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 xml:space="preserve">Rámce IEEE 802.3 (do nich jsou vkládány rámce </w:t>
      </w:r>
      <w:r w:rsidR="0051636C" w:rsidRPr="006F2EC0">
        <w:rPr>
          <w:rFonts w:ascii="Arial" w:hAnsi="Arial" w:cs="Arial"/>
          <w:sz w:val="24"/>
          <w:szCs w:val="24"/>
        </w:rPr>
        <w:t>podvrstvy</w:t>
      </w:r>
      <w:r w:rsidRPr="006F2EC0">
        <w:rPr>
          <w:rFonts w:ascii="Arial" w:hAnsi="Arial" w:cs="Arial"/>
          <w:sz w:val="24"/>
          <w:szCs w:val="24"/>
        </w:rPr>
        <w:t xml:space="preserve"> LLC)</w:t>
      </w:r>
    </w:p>
    <w:p w:rsidR="00256BF5" w:rsidRPr="006F2EC0" w:rsidRDefault="00256BF5" w:rsidP="00256BF5">
      <w:pPr>
        <w:pStyle w:val="Odstavecseseznamem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Rámce „raw“ 802.3 (používala firma Novell)</w:t>
      </w:r>
    </w:p>
    <w:p w:rsidR="00256BF5" w:rsidRPr="006F2EC0" w:rsidRDefault="00256BF5" w:rsidP="00256BF5">
      <w:pPr>
        <w:pStyle w:val="Odstavecseseznamem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Rámce 802.3 SNAP</w:t>
      </w:r>
    </w:p>
    <w:p w:rsidR="00337E1D" w:rsidRPr="006F2EC0" w:rsidRDefault="00337E1D" w:rsidP="005464B9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Vyšší</w:t>
      </w:r>
      <w:r w:rsidR="00FC2533" w:rsidRPr="006F2EC0">
        <w:rPr>
          <w:rFonts w:ascii="Arial" w:hAnsi="Arial" w:cs="Arial"/>
          <w:sz w:val="24"/>
          <w:szCs w:val="24"/>
        </w:rPr>
        <w:t>,</w:t>
      </w:r>
      <w:r w:rsidRPr="006F2EC0">
        <w:rPr>
          <w:rFonts w:ascii="Arial" w:hAnsi="Arial" w:cs="Arial"/>
          <w:sz w:val="24"/>
          <w:szCs w:val="24"/>
        </w:rPr>
        <w:t xml:space="preserve"> na úrovni LLC</w:t>
      </w:r>
    </w:p>
    <w:p w:rsidR="00DC1F5A" w:rsidRPr="006F2EC0" w:rsidRDefault="00C24484" w:rsidP="00DC1F5A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lastRenderedPageBreak/>
        <w:t xml:space="preserve">Používá přístupovou metodu </w:t>
      </w:r>
      <w:r w:rsidR="003D4B07" w:rsidRPr="006F2EC0">
        <w:rPr>
          <w:rFonts w:ascii="Arial" w:hAnsi="Arial" w:cs="Arial"/>
          <w:sz w:val="24"/>
          <w:szCs w:val="24"/>
        </w:rPr>
        <w:t>CSMA/CD, která byla inspirována sítí A</w:t>
      </w:r>
      <w:r w:rsidR="00DC1F5A" w:rsidRPr="006F2EC0">
        <w:rPr>
          <w:rFonts w:ascii="Arial" w:hAnsi="Arial" w:cs="Arial"/>
          <w:sz w:val="24"/>
          <w:szCs w:val="24"/>
        </w:rPr>
        <w:t>LOHA (na Hawaiské tamní univerzitě vytvořili rádiovou síť ALOHA na propojení ostrovů – je prapředkem všech sítí se sdíleným médiem)</w:t>
      </w:r>
    </w:p>
    <w:p w:rsidR="003D4B07" w:rsidRPr="006F2EC0" w:rsidRDefault="003D4B07" w:rsidP="003D4B07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CSMA/CD ke svému fungování vyžaduje všesměrové vysílání</w:t>
      </w:r>
    </w:p>
    <w:p w:rsidR="003D4B07" w:rsidRPr="006F2EC0" w:rsidRDefault="003D4B07" w:rsidP="003D4B07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Nezaručuje žádnému uzlu, že bude moci odvysílat to, co odvysílat chce</w:t>
      </w:r>
    </w:p>
    <w:p w:rsidR="003D4B07" w:rsidRPr="006F2EC0" w:rsidRDefault="00FC2533" w:rsidP="003D4B07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 xml:space="preserve">Poskytuje právo vysílat pouze s určitou pravděpodobností – při malé zátěži je velmi vysoká, avšak s rostoucí zátěží </w:t>
      </w:r>
      <w:r w:rsidR="00256BF5" w:rsidRPr="006F2EC0">
        <w:rPr>
          <w:rFonts w:ascii="Arial" w:hAnsi="Arial" w:cs="Arial"/>
          <w:sz w:val="24"/>
          <w:szCs w:val="24"/>
        </w:rPr>
        <w:t xml:space="preserve">pravděpodobnost </w:t>
      </w:r>
      <w:r w:rsidRPr="006F2EC0">
        <w:rPr>
          <w:rFonts w:ascii="Arial" w:hAnsi="Arial" w:cs="Arial"/>
          <w:sz w:val="24"/>
          <w:szCs w:val="24"/>
        </w:rPr>
        <w:t>klesá</w:t>
      </w:r>
    </w:p>
    <w:p w:rsidR="00FC2533" w:rsidRPr="006F2EC0" w:rsidRDefault="00FC2533" w:rsidP="00FC2533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Řešení kolizí:</w:t>
      </w:r>
    </w:p>
    <w:p w:rsidR="00FC2533" w:rsidRPr="006F2EC0" w:rsidRDefault="00FC2533" w:rsidP="00FC2533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Snažíme se předcházet kolizím, to snižuje pouze četnost kolizí, nedokážeme je však eliminovat (vždy k nějaké kolizi dojde)</w:t>
      </w:r>
    </w:p>
    <w:p w:rsidR="00FC2533" w:rsidRPr="006F2EC0" w:rsidRDefault="00FC2533" w:rsidP="00FC2533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Pokud dojde ke kolizi a všechny zúčastněné uzly by se zachovaly stejně, došlo by další (následné) kolizi; proto je nutné vyhnout se následné kolizi, toho docílíme tak, že nastoupí „náhodný prvek“, díky kterému se uzel odmlčí na náhodně zvolenou dobu a teprve poté se pokouší o vysílání znovu, to však nemusí pokaždé stačit, proto se používá „zesílení náhody“ – zvětšuje se interval, ze kterého si uzel náhodně zvolí délku svého odmlčení, při každé kolizi se tento interval zdvojnásobí a pokud se podaří úspěšně odvysílat, tak se odmlčení vrátí na původní hodnotu, pokud ne, opakuje se to 16x a pak uzel vzdá snahu odvysílat něco (takzvaný bingy backoff)</w:t>
      </w:r>
    </w:p>
    <w:p w:rsidR="00FC2533" w:rsidRPr="006F2EC0" w:rsidRDefault="00FC2533" w:rsidP="00FC2533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Metoda CSMA/CD může fungovat za těchto předpokladů:</w:t>
      </w:r>
    </w:p>
    <w:p w:rsidR="00FC2533" w:rsidRPr="006F2EC0" w:rsidRDefault="004A7267" w:rsidP="00FC2533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Počítá se sběrnicovou topologií sítě (vysílání je všesměrové, co jeden uzel vysílá, to slyší všichni ostatní)</w:t>
      </w:r>
    </w:p>
    <w:p w:rsidR="004A7267" w:rsidRPr="006F2EC0" w:rsidRDefault="004A7267" w:rsidP="00FC2533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Všechny uzly (které jsou v rámci jedné kolizní domény) se dělí o jednu společnou přenosovou kapacitu</w:t>
      </w:r>
    </w:p>
    <w:p w:rsidR="004A7267" w:rsidRPr="006F2EC0" w:rsidRDefault="004A7267" w:rsidP="00FC2533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Sdílený charakte</w:t>
      </w:r>
      <w:r w:rsidR="00C74B66" w:rsidRPr="006F2EC0">
        <w:rPr>
          <w:rFonts w:ascii="Arial" w:hAnsi="Arial" w:cs="Arial"/>
          <w:sz w:val="24"/>
          <w:szCs w:val="24"/>
        </w:rPr>
        <w:t>r (i kolizní doména) končí na ne</w:t>
      </w:r>
      <w:r w:rsidRPr="006F2EC0">
        <w:rPr>
          <w:rFonts w:ascii="Arial" w:hAnsi="Arial" w:cs="Arial"/>
          <w:sz w:val="24"/>
          <w:szCs w:val="24"/>
        </w:rPr>
        <w:t>jbližším mostu, přepínači či směrovači</w:t>
      </w:r>
    </w:p>
    <w:p w:rsidR="003034AB" w:rsidRPr="006F2EC0" w:rsidRDefault="003034AB" w:rsidP="003034AB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Porty ethernetu:</w:t>
      </w:r>
    </w:p>
    <w:p w:rsidR="003034AB" w:rsidRPr="006F2EC0" w:rsidRDefault="003034AB" w:rsidP="003034AB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 xml:space="preserve">MDI </w:t>
      </w:r>
      <w:r w:rsidR="008C02C8" w:rsidRPr="006F2EC0">
        <w:rPr>
          <w:rFonts w:ascii="Arial" w:hAnsi="Arial" w:cs="Arial"/>
          <w:sz w:val="24"/>
          <w:szCs w:val="24"/>
        </w:rPr>
        <w:t xml:space="preserve">(Medium Dependent Interface) </w:t>
      </w:r>
      <w:r w:rsidRPr="006F2EC0">
        <w:rPr>
          <w:rFonts w:ascii="Arial" w:hAnsi="Arial" w:cs="Arial"/>
          <w:sz w:val="24"/>
          <w:szCs w:val="24"/>
        </w:rPr>
        <w:t>– proti vstupu musí být výstup, „závislé na médiu a jeho zapojení“</w:t>
      </w:r>
    </w:p>
    <w:p w:rsidR="008C02C8" w:rsidRPr="006F2EC0" w:rsidRDefault="008C02C8" w:rsidP="003034AB">
      <w:pPr>
        <w:pStyle w:val="Odstavecseseznamem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t>MDIX (Medium Dependent Interface with Crossover) – umožňuje použít jakýkoli kabel (přizpůsobí se použitému kabelu), někdy je nutné jej nastavit v konfiguraci ethernetového rozhraní</w:t>
      </w:r>
    </w:p>
    <w:p w:rsidR="009A1CD1" w:rsidRPr="006F2EC0" w:rsidRDefault="00256BF5" w:rsidP="009A1CD1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sz w:val="24"/>
          <w:szCs w:val="24"/>
        </w:rPr>
        <w:lastRenderedPageBreak/>
        <w:t>Druhy ethernetu:</w:t>
      </w:r>
    </w:p>
    <w:p w:rsidR="00F247BB" w:rsidRPr="006F2EC0" w:rsidRDefault="00DC1F5A" w:rsidP="00256BF5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bCs/>
          <w:sz w:val="24"/>
          <w:szCs w:val="24"/>
        </w:rPr>
        <w:t>Ethernet</w:t>
      </w:r>
      <w:r w:rsidRPr="006F2EC0">
        <w:rPr>
          <w:rFonts w:ascii="Arial" w:hAnsi="Arial" w:cs="Arial"/>
          <w:sz w:val="24"/>
          <w:szCs w:val="24"/>
        </w:rPr>
        <w:t> - původní varianta s přenosovou rychlostí 10 Mbit/s. Definována pro koaxiální kabel, kroucenou dvojlinku a optické vlákno.</w:t>
      </w:r>
    </w:p>
    <w:p w:rsidR="00F247BB" w:rsidRPr="006F2EC0" w:rsidRDefault="00DC1F5A" w:rsidP="00256BF5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bCs/>
          <w:sz w:val="24"/>
          <w:szCs w:val="24"/>
        </w:rPr>
        <w:t>Fast Ethernet</w:t>
      </w:r>
      <w:r w:rsidRPr="006F2EC0">
        <w:rPr>
          <w:rFonts w:ascii="Arial" w:hAnsi="Arial" w:cs="Arial"/>
          <w:sz w:val="24"/>
          <w:szCs w:val="24"/>
        </w:rPr>
        <w:t> - rychlejší verze s přenosovou rychlostí 100 Mbit/s definovaná standardem IEEE 802.3u. Převzala maximum prvků z původního Ethernetu, aby se usnadnil, urychlil a zlevnil vývoj. V současnosti ji lze považovat za základní verzi Ethernetu. Je k dispozici pro kroucenou dvojlinku a optická vlákna.</w:t>
      </w:r>
    </w:p>
    <w:p w:rsidR="00F247BB" w:rsidRPr="006F2EC0" w:rsidRDefault="00DC1F5A" w:rsidP="00256BF5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bCs/>
          <w:sz w:val="24"/>
          <w:szCs w:val="24"/>
        </w:rPr>
        <w:t>Gigabitový Ethernet</w:t>
      </w:r>
      <w:r w:rsidRPr="006F2EC0">
        <w:rPr>
          <w:rFonts w:ascii="Arial" w:hAnsi="Arial" w:cs="Arial"/>
          <w:sz w:val="24"/>
          <w:szCs w:val="24"/>
        </w:rPr>
        <w:t xml:space="preserve"> - zvýšil přenosovou rychlost na 1 Gbit/s. Opět kopíruje co nejvíce prvků z původního Ethernetu, teoreticky i algoritmus CSMA/CD. V praxi je ale gigabitový Ethernet provozován pouze přepínaně s plným duplexem. Původně byl definován pouze pro optická </w:t>
      </w:r>
      <w:r w:rsidR="0051636C" w:rsidRPr="006F2EC0">
        <w:rPr>
          <w:rFonts w:ascii="Arial" w:hAnsi="Arial" w:cs="Arial"/>
          <w:sz w:val="24"/>
          <w:szCs w:val="24"/>
        </w:rPr>
        <w:t>vlákna. Později</w:t>
      </w:r>
      <w:r w:rsidRPr="006F2EC0">
        <w:rPr>
          <w:rFonts w:ascii="Arial" w:hAnsi="Arial" w:cs="Arial"/>
          <w:sz w:val="24"/>
          <w:szCs w:val="24"/>
        </w:rPr>
        <w:t xml:space="preserve"> byla doplněna i varianta pro kroucenou dvojlinku.</w:t>
      </w:r>
    </w:p>
    <w:p w:rsidR="00256BF5" w:rsidRPr="006F2EC0" w:rsidRDefault="00DC1F5A" w:rsidP="00256BF5">
      <w:pPr>
        <w:pStyle w:val="Odstavecseseznamem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6F2EC0">
        <w:rPr>
          <w:rFonts w:ascii="Arial" w:hAnsi="Arial" w:cs="Arial"/>
          <w:bCs/>
          <w:sz w:val="24"/>
          <w:szCs w:val="24"/>
        </w:rPr>
        <w:t>Desetigigabitový Ethernet</w:t>
      </w:r>
      <w:r w:rsidRPr="006F2EC0">
        <w:rPr>
          <w:rFonts w:ascii="Arial" w:hAnsi="Arial" w:cs="Arial"/>
          <w:sz w:val="24"/>
          <w:szCs w:val="24"/>
        </w:rPr>
        <w:t xml:space="preserve"> - představuje zatím poslední </w:t>
      </w:r>
      <w:r w:rsidR="0051636C" w:rsidRPr="006F2EC0">
        <w:rPr>
          <w:rFonts w:ascii="Arial" w:hAnsi="Arial" w:cs="Arial"/>
          <w:sz w:val="24"/>
          <w:szCs w:val="24"/>
        </w:rPr>
        <w:t>standardizovanou</w:t>
      </w:r>
      <w:r w:rsidRPr="006F2EC0">
        <w:rPr>
          <w:rFonts w:ascii="Arial" w:hAnsi="Arial" w:cs="Arial"/>
          <w:sz w:val="24"/>
          <w:szCs w:val="24"/>
        </w:rPr>
        <w:t xml:space="preserve"> verzi. Přenosová rychlost činí 10 Gbit/s, jako médium zatím slouží hlavně optická vlákna. Algoritmus CSMA/CD byl definitivně opuštěn, tato verze pracuje vždy plně duplexně. V současnosti byla vyvinuta jeho specifikace pro kroucenou dvojlinku</w:t>
      </w:r>
    </w:p>
    <w:sectPr w:rsidR="00256BF5" w:rsidRPr="006F2EC0" w:rsidSect="00FE449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885" w:rsidRDefault="009C3885" w:rsidP="002C17CC">
      <w:pPr>
        <w:spacing w:after="0" w:line="240" w:lineRule="auto"/>
      </w:pPr>
      <w:r>
        <w:separator/>
      </w:r>
    </w:p>
  </w:endnote>
  <w:endnote w:type="continuationSeparator" w:id="0">
    <w:p w:rsidR="009C3885" w:rsidRDefault="009C3885" w:rsidP="002C1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885" w:rsidRDefault="009C3885" w:rsidP="002C17CC">
      <w:pPr>
        <w:spacing w:after="0" w:line="240" w:lineRule="auto"/>
      </w:pPr>
      <w:r>
        <w:separator/>
      </w:r>
    </w:p>
  </w:footnote>
  <w:footnote w:type="continuationSeparator" w:id="0">
    <w:p w:rsidR="009C3885" w:rsidRDefault="009C3885" w:rsidP="002C1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7CC" w:rsidRDefault="00964F49">
    <w:pPr>
      <w:pStyle w:val="Zhlav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p w:rsidR="002C17CC" w:rsidRDefault="002C17CC" w:rsidP="002C17CC">
                <w:pPr>
                  <w:spacing w:after="0" w:line="240" w:lineRule="auto"/>
                  <w:jc w:val="right"/>
                </w:pPr>
                <w:r>
                  <w:t>4. Ethernet a jeho verze</w:t>
                </w:r>
              </w:p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4097" type="#_x0000_t202" style="position:absolute;margin-left:5048pt;margin-top:0;width:1in;height:13.45pt;z-index:251660288;mso-width-percent:1000;mso-position-horizontal:right;mso-position-horizontal-relative:page;mso-position-vertical:center;mso-position-vertical-relative:top-margin-area;mso-width-percent:1000;mso-width-relative:right-margin-area;v-text-anchor:middle" o:allowincell="f" fillcolor="#4f81bd [3204]" stroked="f">
          <v:textbox style="mso-fit-shape-to-text:t" inset=",0,,0">
            <w:txbxContent>
              <w:p w:rsidR="002C17CC" w:rsidRDefault="00964F49">
                <w:pPr>
                  <w:spacing w:after="0" w:line="240" w:lineRule="auto"/>
                  <w:rPr>
                    <w:color w:val="FFFFFF" w:themeColor="background1"/>
                  </w:rPr>
                </w:pPr>
                <w:fldSimple w:instr=" PAGE   \* MERGEFORMAT ">
                  <w:r w:rsidR="00D90820" w:rsidRPr="00D90820">
                    <w:rPr>
                      <w:noProof/>
                      <w:color w:val="FFFFFF" w:themeColor="background1"/>
                    </w:rPr>
                    <w:t>3</w:t>
                  </w:r>
                </w:fldSimple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9pt;height:9pt" o:bullet="t">
        <v:imagedata r:id="rId1" o:title="j0115844"/>
      </v:shape>
    </w:pict>
  </w:numPicBullet>
  <w:abstractNum w:abstractNumId="0">
    <w:nsid w:val="0EE7539D"/>
    <w:multiLevelType w:val="hybridMultilevel"/>
    <w:tmpl w:val="F53205F4"/>
    <w:lvl w:ilvl="0" w:tplc="D5A6FE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FC01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F544ED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7855E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CBE0C7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A3458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1FC21E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65074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380A1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B75083C"/>
    <w:multiLevelType w:val="hybridMultilevel"/>
    <w:tmpl w:val="E626FC8E"/>
    <w:lvl w:ilvl="0" w:tplc="1C787342">
      <w:start w:val="3"/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88718E"/>
    <w:multiLevelType w:val="hybridMultilevel"/>
    <w:tmpl w:val="2B14F944"/>
    <w:lvl w:ilvl="0" w:tplc="37E6EE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3EC477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20537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908447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464B7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21E682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A3A2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A82D16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1CE26C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485E146C"/>
    <w:multiLevelType w:val="hybridMultilevel"/>
    <w:tmpl w:val="579ECB34"/>
    <w:lvl w:ilvl="0" w:tplc="AEEC2680">
      <w:start w:val="3"/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hint="default"/>
        <w:color w:val="auto"/>
        <w:sz w:val="28"/>
        <w:szCs w:val="28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984CB3"/>
    <w:multiLevelType w:val="hybridMultilevel"/>
    <w:tmpl w:val="8A8EF5E6"/>
    <w:lvl w:ilvl="0" w:tplc="156AC86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B38D52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2ECE6E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006BB5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7255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54004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836EAB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E502B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A447E1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7B176201"/>
    <w:multiLevelType w:val="hybridMultilevel"/>
    <w:tmpl w:val="25688382"/>
    <w:lvl w:ilvl="0" w:tplc="AB02F01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228E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A4CF1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BE7C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4BCF0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B7404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36216D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DAC1AD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D86790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A1CD1"/>
    <w:rsid w:val="00143451"/>
    <w:rsid w:val="00256BF5"/>
    <w:rsid w:val="0026522F"/>
    <w:rsid w:val="002C17CC"/>
    <w:rsid w:val="003034AB"/>
    <w:rsid w:val="00337E1D"/>
    <w:rsid w:val="003402C7"/>
    <w:rsid w:val="003D4B07"/>
    <w:rsid w:val="004A7267"/>
    <w:rsid w:val="004F1ECE"/>
    <w:rsid w:val="0051636C"/>
    <w:rsid w:val="005464B9"/>
    <w:rsid w:val="006F2EC0"/>
    <w:rsid w:val="008C02C8"/>
    <w:rsid w:val="008F416F"/>
    <w:rsid w:val="00964F49"/>
    <w:rsid w:val="009A1CD1"/>
    <w:rsid w:val="009C3885"/>
    <w:rsid w:val="00A45F95"/>
    <w:rsid w:val="00C030C5"/>
    <w:rsid w:val="00C24484"/>
    <w:rsid w:val="00C74B66"/>
    <w:rsid w:val="00C75025"/>
    <w:rsid w:val="00D20963"/>
    <w:rsid w:val="00D90820"/>
    <w:rsid w:val="00DC1F5A"/>
    <w:rsid w:val="00F247BB"/>
    <w:rsid w:val="00FC2533"/>
    <w:rsid w:val="00FE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adpisy,tituly kapitol"/>
    <w:qFormat/>
    <w:rsid w:val="004F1ECE"/>
    <w:pPr>
      <w:spacing w:after="200" w:line="276" w:lineRule="auto"/>
    </w:pPr>
    <w:rPr>
      <w:rFonts w:cs="Calibri"/>
      <w:sz w:val="28"/>
      <w:szCs w:val="28"/>
      <w:lang w:eastAsia="en-US"/>
    </w:rPr>
  </w:style>
  <w:style w:type="paragraph" w:styleId="Nadpis1">
    <w:name w:val="heading 1"/>
    <w:aliases w:val="poznámky,citace"/>
    <w:basedOn w:val="Normln"/>
    <w:next w:val="Normln"/>
    <w:link w:val="Nadpis1Char"/>
    <w:uiPriority w:val="99"/>
    <w:qFormat/>
    <w:rsid w:val="004F1ECE"/>
    <w:pPr>
      <w:keepNext/>
      <w:keepLines/>
      <w:spacing w:before="480" w:after="0"/>
      <w:outlineLvl w:val="0"/>
    </w:pPr>
    <w:rPr>
      <w:rFonts w:eastAsia="Times New Roman" w:cs="Times New Roman"/>
      <w:b/>
      <w:bCs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4F1ECE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4F1ECE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F1EC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F1EC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F1ECE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F1ECE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F1ECE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4F1EC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oznámky Char,citace Char"/>
    <w:basedOn w:val="Standardnpsmoodstavce"/>
    <w:link w:val="Nadpis1"/>
    <w:uiPriority w:val="99"/>
    <w:rsid w:val="004F1ECE"/>
    <w:rPr>
      <w:rFonts w:eastAsia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4F1EC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4F1ECE"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4F1EC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4F1EC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4F1ECE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4F1ECE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4F1ECE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4F1ECE"/>
    <w:rPr>
      <w:rFonts w:asciiTheme="majorHAnsi" w:eastAsiaTheme="majorEastAsia" w:hAnsiTheme="majorHAnsi" w:cstheme="majorBidi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4F1EC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F1EC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4F1EC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4F1ECE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Bezmezer">
    <w:name w:val="No Spacing"/>
    <w:uiPriority w:val="1"/>
    <w:qFormat/>
    <w:rsid w:val="004F1ECE"/>
    <w:rPr>
      <w:rFonts w:cs="Calibri"/>
      <w:lang w:eastAsia="en-US"/>
    </w:rPr>
  </w:style>
  <w:style w:type="paragraph" w:styleId="Odstavecseseznamem">
    <w:name w:val="List Paragraph"/>
    <w:basedOn w:val="Normln"/>
    <w:uiPriority w:val="99"/>
    <w:qFormat/>
    <w:rsid w:val="004F1ECE"/>
    <w:pPr>
      <w:ind w:left="720"/>
    </w:pPr>
    <w:rPr>
      <w:rFonts w:eastAsia="Times New Roman"/>
      <w:lang w:eastAsia="cs-CZ"/>
    </w:rPr>
  </w:style>
  <w:style w:type="character" w:styleId="Zdraznnjemn">
    <w:name w:val="Subtle Emphasis"/>
    <w:basedOn w:val="Standardnpsmoodstavce"/>
    <w:uiPriority w:val="19"/>
    <w:qFormat/>
    <w:rsid w:val="004F1ECE"/>
    <w:rPr>
      <w:i/>
      <w:iCs/>
      <w:color w:val="808080" w:themeColor="text1" w:themeTint="7F"/>
    </w:rPr>
  </w:style>
  <w:style w:type="character" w:styleId="Odkazjemn">
    <w:name w:val="Subtle Reference"/>
    <w:basedOn w:val="Standardnpsmoodstavce"/>
    <w:uiPriority w:val="31"/>
    <w:qFormat/>
    <w:rsid w:val="004F1ECE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4F1ECE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4F1ECE"/>
    <w:rPr>
      <w:b/>
      <w:bCs/>
      <w:smallCaps/>
      <w:spacing w:val="5"/>
    </w:rPr>
  </w:style>
  <w:style w:type="paragraph" w:styleId="Zhlav">
    <w:name w:val="header"/>
    <w:basedOn w:val="Normln"/>
    <w:link w:val="ZhlavChar"/>
    <w:uiPriority w:val="99"/>
    <w:semiHidden/>
    <w:unhideWhenUsed/>
    <w:rsid w:val="002C1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C17CC"/>
    <w:rPr>
      <w:rFonts w:cs="Calibri"/>
      <w:sz w:val="28"/>
      <w:szCs w:val="28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2C1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C17CC"/>
    <w:rPr>
      <w:rFonts w:cs="Calibr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2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9757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490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9247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937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7D7BC-25BA-4091-91CB-7CAC51EF6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788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SEBOR</dc:creator>
  <cp:lastModifiedBy>SEBOR</cp:lastModifiedBy>
  <cp:revision>9</cp:revision>
  <dcterms:created xsi:type="dcterms:W3CDTF">2011-05-06T21:01:00Z</dcterms:created>
  <dcterms:modified xsi:type="dcterms:W3CDTF">2011-05-10T19:53:00Z</dcterms:modified>
</cp:coreProperties>
</file>